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D1A4F" w14:textId="77777777" w:rsidR="00DF7BF1" w:rsidRDefault="00DF7BF1" w:rsidP="00DF7BF1">
      <w:pPr>
        <w:pBdr>
          <w:top w:val="single" w:sz="4" w:space="1" w:color="auto"/>
        </w:pBdr>
        <w:rPr>
          <w:sz w:val="28"/>
          <w:szCs w:val="28"/>
        </w:rPr>
      </w:pPr>
    </w:p>
    <w:p w14:paraId="2CC723F7" w14:textId="77777777" w:rsidR="00DF7BF1" w:rsidRDefault="00DF7BF1" w:rsidP="00DF7BF1">
      <w:pPr>
        <w:rPr>
          <w:sz w:val="28"/>
          <w:szCs w:val="28"/>
        </w:rPr>
      </w:pPr>
    </w:p>
    <w:p w14:paraId="6EBB7758" w14:textId="77777777" w:rsidR="006C488B" w:rsidRDefault="006C488B">
      <w:pPr>
        <w:spacing w:after="16" w:line="259" w:lineRule="auto"/>
      </w:pPr>
    </w:p>
    <w:p w14:paraId="28DE6926" w14:textId="77777777" w:rsidR="006C488B" w:rsidRDefault="006C488B">
      <w:pPr>
        <w:spacing w:after="19" w:line="259" w:lineRule="auto"/>
      </w:pPr>
    </w:p>
    <w:p w14:paraId="7774AC25" w14:textId="77777777" w:rsidR="006C488B" w:rsidRDefault="007D21CB">
      <w:pPr>
        <w:spacing w:after="19" w:line="259" w:lineRule="auto"/>
      </w:pPr>
      <w:r>
        <w:rPr>
          <w:b/>
          <w:i/>
        </w:rPr>
        <w:t xml:space="preserve"> </w:t>
      </w:r>
    </w:p>
    <w:p w14:paraId="51FD035F" w14:textId="77777777" w:rsidR="006C488B" w:rsidRDefault="007D21CB">
      <w:pPr>
        <w:spacing w:after="19" w:line="259" w:lineRule="auto"/>
      </w:pPr>
      <w:r>
        <w:rPr>
          <w:b/>
          <w:i/>
        </w:rPr>
        <w:t xml:space="preserve"> </w:t>
      </w:r>
    </w:p>
    <w:p w14:paraId="72773E22" w14:textId="77777777" w:rsidR="006C488B" w:rsidRDefault="007D21CB">
      <w:pPr>
        <w:spacing w:after="115" w:line="259" w:lineRule="auto"/>
      </w:pPr>
      <w:r>
        <w:rPr>
          <w:b/>
        </w:rPr>
        <w:t xml:space="preserve"> </w:t>
      </w:r>
    </w:p>
    <w:p w14:paraId="63978A65" w14:textId="77777777" w:rsidR="006C488B" w:rsidRPr="004256E6" w:rsidRDefault="007D21CB">
      <w:pPr>
        <w:spacing w:line="259" w:lineRule="auto"/>
        <w:ind w:left="1274"/>
        <w:rPr>
          <w:rFonts w:ascii="Arial" w:hAnsi="Arial" w:cs="Arial"/>
        </w:rPr>
      </w:pPr>
      <w:r w:rsidRPr="004256E6">
        <w:rPr>
          <w:rFonts w:ascii="Arial" w:hAnsi="Arial" w:cs="Arial"/>
          <w:b/>
          <w:sz w:val="32"/>
        </w:rPr>
        <w:t xml:space="preserve">SPECYFIKACJA WARUNKÓW ZAMÓWIENIA (SWZ) </w:t>
      </w:r>
    </w:p>
    <w:p w14:paraId="47A54232" w14:textId="77777777" w:rsidR="007331C7" w:rsidRDefault="007331C7">
      <w:pPr>
        <w:spacing w:line="259" w:lineRule="auto"/>
        <w:rPr>
          <w:sz w:val="28"/>
        </w:rPr>
      </w:pPr>
    </w:p>
    <w:p w14:paraId="29E95B85" w14:textId="77777777" w:rsidR="007331C7" w:rsidRDefault="007331C7">
      <w:pPr>
        <w:spacing w:line="259" w:lineRule="auto"/>
        <w:rPr>
          <w:sz w:val="28"/>
        </w:rPr>
      </w:pPr>
    </w:p>
    <w:p w14:paraId="7868D19C" w14:textId="77777777" w:rsidR="007331C7" w:rsidRDefault="007331C7">
      <w:pPr>
        <w:spacing w:line="259" w:lineRule="auto"/>
      </w:pPr>
    </w:p>
    <w:p w14:paraId="683E34C5" w14:textId="77777777" w:rsidR="006C488B" w:rsidRPr="004256E6" w:rsidRDefault="007D21CB">
      <w:pPr>
        <w:spacing w:after="9" w:line="267" w:lineRule="auto"/>
        <w:ind w:left="405" w:right="400"/>
        <w:jc w:val="center"/>
        <w:rPr>
          <w:rFonts w:ascii="Arial" w:hAnsi="Arial" w:cs="Arial"/>
          <w:b/>
        </w:rPr>
      </w:pPr>
      <w:r w:rsidRPr="004256E6">
        <w:rPr>
          <w:rFonts w:ascii="Arial" w:hAnsi="Arial" w:cs="Arial"/>
        </w:rPr>
        <w:t>Przedmiot zamówienia:</w:t>
      </w:r>
      <w:r w:rsidRPr="004256E6">
        <w:rPr>
          <w:rFonts w:ascii="Arial" w:hAnsi="Arial" w:cs="Arial"/>
          <w:b/>
        </w:rPr>
        <w:t xml:space="preserve"> </w:t>
      </w:r>
    </w:p>
    <w:p w14:paraId="357B675F" w14:textId="770CA2FF" w:rsidR="00B633A1" w:rsidRDefault="00B633A1">
      <w:pPr>
        <w:spacing w:after="9" w:line="267" w:lineRule="auto"/>
        <w:ind w:left="405" w:right="400"/>
        <w:jc w:val="center"/>
      </w:pPr>
    </w:p>
    <w:p w14:paraId="3AD60AC5" w14:textId="20CEFAC9" w:rsidR="00DF280C" w:rsidRPr="004256E6" w:rsidRDefault="004256E6">
      <w:pPr>
        <w:spacing w:after="9" w:line="267" w:lineRule="auto"/>
        <w:ind w:left="405" w:right="400"/>
        <w:jc w:val="center"/>
        <w:rPr>
          <w:rFonts w:ascii="Arial" w:hAnsi="Arial" w:cs="Arial"/>
          <w:b/>
          <w:bCs/>
        </w:rPr>
      </w:pPr>
      <w:bookmarkStart w:id="0" w:name="_Hlk130461895"/>
      <w:bookmarkStart w:id="1" w:name="_Hlk129335685"/>
      <w:r w:rsidRPr="004256E6">
        <w:rPr>
          <w:rFonts w:ascii="Arial" w:hAnsi="Arial" w:cs="Arial"/>
          <w:b/>
        </w:rPr>
        <w:t xml:space="preserve">Budowa </w:t>
      </w:r>
      <w:r w:rsidR="005F3A64">
        <w:rPr>
          <w:rFonts w:ascii="Arial" w:hAnsi="Arial" w:cs="Arial"/>
          <w:b/>
        </w:rPr>
        <w:t>układu drogowego związana z budową nowej siedziby Akademii Muzycznej w Bydgoszczy w systemie  projektuj i buduj</w:t>
      </w:r>
    </w:p>
    <w:bookmarkEnd w:id="0"/>
    <w:p w14:paraId="6AFECD0C" w14:textId="77777777" w:rsidR="006C488B" w:rsidRDefault="006C488B">
      <w:pPr>
        <w:spacing w:after="19" w:line="259" w:lineRule="auto"/>
      </w:pPr>
    </w:p>
    <w:bookmarkEnd w:id="1"/>
    <w:p w14:paraId="68238004" w14:textId="77777777" w:rsidR="004256E6" w:rsidRDefault="007D21CB" w:rsidP="004256E6">
      <w:pPr>
        <w:spacing w:after="9" w:line="267" w:lineRule="auto"/>
        <w:ind w:left="405" w:right="348"/>
        <w:jc w:val="center"/>
        <w:rPr>
          <w:rFonts w:ascii="Arial" w:hAnsi="Arial" w:cs="Arial"/>
          <w:sz w:val="20"/>
          <w:szCs w:val="20"/>
        </w:rPr>
      </w:pPr>
      <w:r w:rsidRPr="004256E6">
        <w:rPr>
          <w:rFonts w:ascii="Arial" w:hAnsi="Arial" w:cs="Arial"/>
          <w:sz w:val="20"/>
          <w:szCs w:val="20"/>
        </w:rPr>
        <w:t xml:space="preserve">Wartość zamówienia nie przekracza progów unijnych określonych na podstawie art. 3  ustawy </w:t>
      </w:r>
    </w:p>
    <w:p w14:paraId="4C0D2DF5" w14:textId="5A70356F" w:rsidR="006C488B" w:rsidRPr="004256E6" w:rsidRDefault="007D21CB" w:rsidP="004256E6">
      <w:pPr>
        <w:spacing w:after="9" w:line="267" w:lineRule="auto"/>
        <w:ind w:left="405" w:right="348"/>
        <w:jc w:val="center"/>
        <w:rPr>
          <w:rFonts w:ascii="Arial" w:hAnsi="Arial" w:cs="Arial"/>
          <w:sz w:val="20"/>
          <w:szCs w:val="20"/>
        </w:rPr>
      </w:pPr>
      <w:r w:rsidRPr="004256E6">
        <w:rPr>
          <w:rFonts w:ascii="Arial" w:hAnsi="Arial" w:cs="Arial"/>
          <w:sz w:val="20"/>
          <w:szCs w:val="20"/>
        </w:rPr>
        <w:t xml:space="preserve">z </w:t>
      </w:r>
      <w:r w:rsidR="004256E6">
        <w:rPr>
          <w:rFonts w:ascii="Arial" w:hAnsi="Arial" w:cs="Arial"/>
          <w:sz w:val="20"/>
          <w:szCs w:val="20"/>
        </w:rPr>
        <w:t xml:space="preserve"> dnia </w:t>
      </w:r>
      <w:r w:rsidRPr="004256E6">
        <w:rPr>
          <w:rFonts w:ascii="Arial" w:hAnsi="Arial" w:cs="Arial"/>
          <w:sz w:val="20"/>
          <w:szCs w:val="20"/>
        </w:rPr>
        <w:t xml:space="preserve">11 września 2019 r. – Prawo zamówień publicznych </w:t>
      </w:r>
      <w:r w:rsidR="005F3A64" w:rsidRPr="005F3A64">
        <w:rPr>
          <w:rFonts w:ascii="Arial" w:hAnsi="Arial" w:cs="Arial"/>
          <w:sz w:val="20"/>
          <w:szCs w:val="20"/>
        </w:rPr>
        <w:t>(</w:t>
      </w:r>
      <w:proofErr w:type="spellStart"/>
      <w:r w:rsidR="005F3A64" w:rsidRPr="005F3A64">
        <w:rPr>
          <w:rFonts w:ascii="Arial" w:hAnsi="Arial" w:cs="Arial"/>
          <w:sz w:val="20"/>
          <w:szCs w:val="20"/>
        </w:rPr>
        <w:t>t.j</w:t>
      </w:r>
      <w:proofErr w:type="spellEnd"/>
      <w:r w:rsidR="005F3A64" w:rsidRPr="005F3A64">
        <w:rPr>
          <w:rFonts w:ascii="Arial" w:hAnsi="Arial" w:cs="Arial"/>
          <w:sz w:val="20"/>
          <w:szCs w:val="20"/>
        </w:rPr>
        <w:t>. Dz.U. z 2022r. poz. 1710 ze zm.)</w:t>
      </w:r>
    </w:p>
    <w:p w14:paraId="54208156" w14:textId="5E58C64F" w:rsidR="005E0B44" w:rsidRDefault="005E0B44">
      <w:pPr>
        <w:spacing w:after="16" w:line="259" w:lineRule="auto"/>
      </w:pPr>
    </w:p>
    <w:p w14:paraId="0EBCB76B" w14:textId="78D53ADE" w:rsidR="00FD35F7" w:rsidRDefault="00FD35F7">
      <w:pPr>
        <w:spacing w:after="16" w:line="259" w:lineRule="auto"/>
      </w:pPr>
    </w:p>
    <w:p w14:paraId="27403CED" w14:textId="77777777" w:rsidR="00FD35F7" w:rsidRPr="00CF3379" w:rsidRDefault="00FD35F7">
      <w:pPr>
        <w:spacing w:after="16" w:line="259" w:lineRule="auto"/>
      </w:pPr>
    </w:p>
    <w:p w14:paraId="52EB62A7" w14:textId="77777777" w:rsidR="007C6980" w:rsidRPr="00CF3379" w:rsidRDefault="007C6980" w:rsidP="000E23BE"/>
    <w:p w14:paraId="798D0754" w14:textId="2B48D15B" w:rsidR="004256E6" w:rsidRPr="004256E6" w:rsidRDefault="000E23BE" w:rsidP="004256E6">
      <w:pPr>
        <w:rPr>
          <w:rFonts w:ascii="Arial" w:hAnsi="Arial" w:cs="Arial"/>
          <w:sz w:val="20"/>
          <w:szCs w:val="20"/>
        </w:rPr>
      </w:pPr>
      <w:r w:rsidRPr="004256E6">
        <w:rPr>
          <w:rFonts w:ascii="Arial" w:hAnsi="Arial" w:cs="Arial"/>
          <w:sz w:val="20"/>
          <w:szCs w:val="20"/>
        </w:rPr>
        <w:t>Specyfikację</w:t>
      </w:r>
      <w:r w:rsidR="004256E6">
        <w:rPr>
          <w:rFonts w:ascii="Arial" w:hAnsi="Arial" w:cs="Arial"/>
          <w:sz w:val="20"/>
          <w:szCs w:val="20"/>
        </w:rPr>
        <w:t xml:space="preserve"> </w:t>
      </w:r>
      <w:r w:rsidRPr="004256E6">
        <w:rPr>
          <w:rFonts w:ascii="Arial" w:hAnsi="Arial" w:cs="Arial"/>
          <w:sz w:val="20"/>
          <w:szCs w:val="20"/>
        </w:rPr>
        <w:t>warunków</w:t>
      </w:r>
    </w:p>
    <w:p w14:paraId="19D641AC" w14:textId="2394610F" w:rsidR="000E23BE" w:rsidRPr="004256E6" w:rsidRDefault="004256E6" w:rsidP="004256E6">
      <w:pPr>
        <w:rPr>
          <w:rFonts w:ascii="Arial" w:hAnsi="Arial" w:cs="Arial"/>
          <w:sz w:val="20"/>
          <w:szCs w:val="20"/>
        </w:rPr>
      </w:pPr>
      <w:r>
        <w:rPr>
          <w:rFonts w:ascii="Arial" w:hAnsi="Arial" w:cs="Arial"/>
          <w:sz w:val="20"/>
          <w:szCs w:val="20"/>
        </w:rPr>
        <w:t xml:space="preserve">       </w:t>
      </w:r>
      <w:r w:rsidR="000E23BE" w:rsidRPr="004256E6">
        <w:rPr>
          <w:rFonts w:ascii="Arial" w:hAnsi="Arial" w:cs="Arial"/>
          <w:sz w:val="20"/>
          <w:szCs w:val="20"/>
        </w:rPr>
        <w:t>zamówienia</w:t>
      </w:r>
    </w:p>
    <w:p w14:paraId="4BA2323C" w14:textId="0E5C3D7E" w:rsidR="000E23BE" w:rsidRPr="004256E6" w:rsidRDefault="004256E6" w:rsidP="000E23BE">
      <w:pPr>
        <w:tabs>
          <w:tab w:val="left" w:pos="284"/>
          <w:tab w:val="left" w:pos="5670"/>
        </w:tabs>
        <w:rPr>
          <w:rFonts w:ascii="Arial" w:hAnsi="Arial" w:cs="Arial"/>
          <w:b/>
          <w:sz w:val="20"/>
          <w:szCs w:val="20"/>
        </w:rPr>
      </w:pPr>
      <w:r>
        <w:rPr>
          <w:rFonts w:ascii="Arial" w:hAnsi="Arial" w:cs="Arial"/>
          <w:b/>
          <w:sz w:val="20"/>
          <w:szCs w:val="20"/>
        </w:rPr>
        <w:t xml:space="preserve">       </w:t>
      </w:r>
      <w:r w:rsidR="000E23BE" w:rsidRPr="004256E6">
        <w:rPr>
          <w:rFonts w:ascii="Arial" w:hAnsi="Arial" w:cs="Arial"/>
          <w:b/>
          <w:sz w:val="20"/>
          <w:szCs w:val="20"/>
        </w:rPr>
        <w:t>zatwierdził:</w:t>
      </w:r>
    </w:p>
    <w:p w14:paraId="286DFDF7" w14:textId="77777777" w:rsidR="000E23BE" w:rsidRPr="00CF3379" w:rsidRDefault="000E23BE" w:rsidP="004256E6">
      <w:pPr>
        <w:tabs>
          <w:tab w:val="left" w:pos="284"/>
          <w:tab w:val="left" w:pos="5670"/>
        </w:tabs>
        <w:jc w:val="center"/>
        <w:rPr>
          <w:b/>
          <w:szCs w:val="20"/>
        </w:rPr>
      </w:pPr>
    </w:p>
    <w:p w14:paraId="1EB4C23A" w14:textId="77777777" w:rsidR="000E23BE" w:rsidRPr="004256E6" w:rsidRDefault="000E23BE" w:rsidP="000E23BE">
      <w:pPr>
        <w:tabs>
          <w:tab w:val="left" w:pos="284"/>
          <w:tab w:val="left" w:pos="5670"/>
        </w:tabs>
        <w:rPr>
          <w:rFonts w:ascii="Arial" w:hAnsi="Arial" w:cs="Arial"/>
          <w:b/>
        </w:rPr>
      </w:pPr>
    </w:p>
    <w:p w14:paraId="4F1D364D" w14:textId="77777777" w:rsidR="004256E6" w:rsidRDefault="004256E6" w:rsidP="000E23BE">
      <w:pPr>
        <w:ind w:left="5670" w:right="851"/>
        <w:jc w:val="center"/>
        <w:rPr>
          <w:rFonts w:ascii="Arial" w:hAnsi="Arial" w:cs="Arial"/>
          <w:sz w:val="22"/>
          <w:szCs w:val="22"/>
        </w:rPr>
      </w:pPr>
    </w:p>
    <w:p w14:paraId="178BE837" w14:textId="77777777" w:rsidR="000E23BE" w:rsidRPr="004F530C" w:rsidRDefault="000E23BE" w:rsidP="000E23BE">
      <w:pPr>
        <w:ind w:left="5670" w:right="851"/>
        <w:jc w:val="center"/>
        <w:rPr>
          <w:rFonts w:ascii="Arial" w:hAnsi="Arial" w:cs="Arial"/>
          <w:color w:val="000000" w:themeColor="text1"/>
          <w:sz w:val="22"/>
          <w:szCs w:val="22"/>
        </w:rPr>
      </w:pPr>
      <w:r w:rsidRPr="004F530C">
        <w:rPr>
          <w:rFonts w:ascii="Arial" w:hAnsi="Arial" w:cs="Arial"/>
          <w:color w:val="000000" w:themeColor="text1"/>
          <w:sz w:val="22"/>
          <w:szCs w:val="22"/>
        </w:rPr>
        <w:t xml:space="preserve">p.o. DYREKTORA </w:t>
      </w:r>
    </w:p>
    <w:p w14:paraId="507C1962" w14:textId="77777777" w:rsidR="001704EB" w:rsidRPr="004F530C" w:rsidRDefault="001704EB" w:rsidP="001704EB">
      <w:pPr>
        <w:ind w:left="5670" w:right="851"/>
        <w:jc w:val="center"/>
        <w:rPr>
          <w:rFonts w:asciiTheme="minorHAnsi" w:hAnsiTheme="minorHAnsi" w:cstheme="minorHAnsi"/>
          <w:color w:val="000000" w:themeColor="text1"/>
          <w:sz w:val="20"/>
          <w:szCs w:val="20"/>
        </w:rPr>
      </w:pPr>
      <w:r w:rsidRPr="004F530C">
        <w:rPr>
          <w:rFonts w:asciiTheme="minorHAnsi" w:hAnsiTheme="minorHAnsi" w:cstheme="minorHAnsi"/>
          <w:color w:val="000000" w:themeColor="text1"/>
          <w:sz w:val="20"/>
          <w:szCs w:val="20"/>
        </w:rPr>
        <w:t>p</w:t>
      </w:r>
      <w:bookmarkStart w:id="2" w:name="_Hlk83799008"/>
      <w:r w:rsidRPr="004F530C">
        <w:rPr>
          <w:rFonts w:asciiTheme="minorHAnsi" w:hAnsiTheme="minorHAnsi" w:cstheme="minorHAnsi"/>
          <w:color w:val="000000" w:themeColor="text1"/>
          <w:sz w:val="20"/>
          <w:szCs w:val="20"/>
        </w:rPr>
        <w:t xml:space="preserve">.o. DYREKTORA </w:t>
      </w:r>
    </w:p>
    <w:p w14:paraId="43E69899" w14:textId="77777777" w:rsidR="001704EB" w:rsidRPr="004F530C" w:rsidRDefault="001704EB" w:rsidP="001704EB">
      <w:pPr>
        <w:pBdr>
          <w:bottom w:val="dotted" w:sz="4" w:space="1" w:color="auto"/>
        </w:pBdr>
        <w:ind w:left="5670" w:right="851"/>
        <w:jc w:val="center"/>
        <w:rPr>
          <w:rFonts w:asciiTheme="minorHAnsi" w:hAnsiTheme="minorHAnsi" w:cstheme="minorHAnsi"/>
          <w:i/>
          <w:color w:val="000000" w:themeColor="text1"/>
          <w:sz w:val="20"/>
          <w:szCs w:val="20"/>
        </w:rPr>
      </w:pPr>
      <w:r w:rsidRPr="004F530C">
        <w:rPr>
          <w:rFonts w:asciiTheme="minorHAnsi" w:hAnsiTheme="minorHAnsi" w:cstheme="minorHAnsi"/>
          <w:i/>
          <w:color w:val="000000" w:themeColor="text1"/>
          <w:sz w:val="20"/>
          <w:szCs w:val="20"/>
        </w:rPr>
        <w:t>Wojciech Nalazek</w:t>
      </w:r>
    </w:p>
    <w:p w14:paraId="0078F0D0" w14:textId="77777777" w:rsidR="001704EB" w:rsidRPr="004F530C" w:rsidRDefault="001704EB" w:rsidP="001704EB">
      <w:pPr>
        <w:pBdr>
          <w:bottom w:val="dotted" w:sz="4" w:space="1" w:color="auto"/>
        </w:pBdr>
        <w:ind w:left="5670" w:right="851"/>
        <w:jc w:val="center"/>
        <w:rPr>
          <w:rFonts w:asciiTheme="minorHAnsi" w:hAnsiTheme="minorHAnsi" w:cstheme="minorHAnsi"/>
          <w:i/>
          <w:color w:val="000000" w:themeColor="text1"/>
          <w:sz w:val="16"/>
          <w:szCs w:val="16"/>
        </w:rPr>
      </w:pPr>
      <w:r w:rsidRPr="004F530C">
        <w:rPr>
          <w:rFonts w:asciiTheme="minorHAnsi" w:hAnsiTheme="minorHAnsi" w:cstheme="minorHAnsi"/>
          <w:i/>
          <w:color w:val="000000" w:themeColor="text1"/>
          <w:sz w:val="16"/>
          <w:szCs w:val="16"/>
        </w:rPr>
        <w:t>-//-podpis nieczytelny</w:t>
      </w:r>
    </w:p>
    <w:p w14:paraId="3ABB1D20" w14:textId="77777777" w:rsidR="001704EB" w:rsidRPr="004F530C" w:rsidRDefault="001704EB" w:rsidP="001704EB">
      <w:pPr>
        <w:pBdr>
          <w:bottom w:val="dotted" w:sz="4" w:space="1" w:color="auto"/>
        </w:pBdr>
        <w:ind w:left="5670" w:right="851"/>
        <w:rPr>
          <w:rFonts w:asciiTheme="minorHAnsi" w:hAnsiTheme="minorHAnsi" w:cstheme="minorHAnsi"/>
          <w:i/>
          <w:color w:val="000000" w:themeColor="text1"/>
          <w:sz w:val="4"/>
          <w:szCs w:val="4"/>
        </w:rPr>
      </w:pPr>
    </w:p>
    <w:p w14:paraId="37592BFE" w14:textId="1C0AF890" w:rsidR="001704EB" w:rsidRPr="004F530C" w:rsidRDefault="005F3A64" w:rsidP="001704EB">
      <w:pPr>
        <w:pBdr>
          <w:bottom w:val="dotted" w:sz="4" w:space="1" w:color="auto"/>
        </w:pBdr>
        <w:ind w:left="5670" w:right="851"/>
        <w:jc w:val="center"/>
        <w:rPr>
          <w:rFonts w:ascii="Arial" w:hAnsi="Arial" w:cs="Arial"/>
          <w:color w:val="000000" w:themeColor="text1"/>
          <w:sz w:val="18"/>
          <w:szCs w:val="18"/>
        </w:rPr>
      </w:pPr>
      <w:r>
        <w:rPr>
          <w:rFonts w:asciiTheme="minorHAnsi" w:hAnsiTheme="minorHAnsi" w:cstheme="minorHAnsi"/>
          <w:color w:val="000000" w:themeColor="text1"/>
          <w:sz w:val="18"/>
          <w:szCs w:val="18"/>
        </w:rPr>
        <w:t>……</w:t>
      </w:r>
      <w:r w:rsidR="001704EB" w:rsidRPr="004F530C">
        <w:rPr>
          <w:rFonts w:asciiTheme="minorHAnsi" w:hAnsiTheme="minorHAnsi" w:cstheme="minorHAnsi"/>
          <w:color w:val="000000" w:themeColor="text1"/>
          <w:sz w:val="18"/>
          <w:szCs w:val="18"/>
        </w:rPr>
        <w:t>.0</w:t>
      </w:r>
      <w:r>
        <w:rPr>
          <w:rFonts w:asciiTheme="minorHAnsi" w:hAnsiTheme="minorHAnsi" w:cstheme="minorHAnsi"/>
          <w:color w:val="000000" w:themeColor="text1"/>
          <w:sz w:val="18"/>
          <w:szCs w:val="18"/>
        </w:rPr>
        <w:t>3</w:t>
      </w:r>
      <w:r w:rsidR="001704EB" w:rsidRPr="004F530C">
        <w:rPr>
          <w:rFonts w:asciiTheme="minorHAnsi" w:hAnsiTheme="minorHAnsi" w:cstheme="minorHAnsi"/>
          <w:color w:val="000000" w:themeColor="text1"/>
          <w:sz w:val="18"/>
          <w:szCs w:val="18"/>
        </w:rPr>
        <w:t>.202</w:t>
      </w:r>
      <w:r>
        <w:rPr>
          <w:rFonts w:asciiTheme="minorHAnsi" w:hAnsiTheme="minorHAnsi" w:cstheme="minorHAnsi"/>
          <w:color w:val="000000" w:themeColor="text1"/>
          <w:sz w:val="18"/>
          <w:szCs w:val="18"/>
        </w:rPr>
        <w:t>3</w:t>
      </w:r>
      <w:r w:rsidR="001704EB" w:rsidRPr="004F530C">
        <w:rPr>
          <w:rFonts w:asciiTheme="minorHAnsi" w:hAnsiTheme="minorHAnsi" w:cstheme="minorHAnsi"/>
          <w:color w:val="000000" w:themeColor="text1"/>
          <w:sz w:val="18"/>
          <w:szCs w:val="18"/>
        </w:rPr>
        <w:t xml:space="preserve"> </w:t>
      </w:r>
      <w:bookmarkEnd w:id="2"/>
      <w:r w:rsidR="001704EB" w:rsidRPr="004F530C">
        <w:rPr>
          <w:rFonts w:asciiTheme="minorHAnsi" w:hAnsiTheme="minorHAnsi" w:cstheme="minorHAnsi"/>
          <w:color w:val="000000" w:themeColor="text1"/>
          <w:sz w:val="18"/>
          <w:szCs w:val="18"/>
        </w:rPr>
        <w:t>r</w:t>
      </w:r>
      <w:r w:rsidR="001704EB" w:rsidRPr="004F530C">
        <w:rPr>
          <w:rFonts w:ascii="Arial" w:hAnsi="Arial" w:cs="Arial"/>
          <w:color w:val="000000" w:themeColor="text1"/>
          <w:sz w:val="18"/>
          <w:szCs w:val="18"/>
        </w:rPr>
        <w:t>.</w:t>
      </w:r>
    </w:p>
    <w:p w14:paraId="2EA1996A" w14:textId="77777777" w:rsidR="000E23BE" w:rsidRPr="000E23BE" w:rsidRDefault="000E23BE" w:rsidP="000E23BE">
      <w:pPr>
        <w:ind w:left="5670" w:right="850"/>
        <w:jc w:val="center"/>
        <w:rPr>
          <w:i/>
          <w:sz w:val="16"/>
          <w:szCs w:val="20"/>
        </w:rPr>
      </w:pPr>
      <w:r w:rsidRPr="000E23BE">
        <w:rPr>
          <w:i/>
          <w:sz w:val="16"/>
          <w:szCs w:val="20"/>
        </w:rPr>
        <w:t>(data i podpis Kierownika Zamawiającego)</w:t>
      </w:r>
    </w:p>
    <w:p w14:paraId="465D6223" w14:textId="77777777" w:rsidR="007331C7" w:rsidRDefault="007331C7">
      <w:pPr>
        <w:spacing w:after="16" w:line="259" w:lineRule="auto"/>
      </w:pPr>
    </w:p>
    <w:p w14:paraId="078AC4EA" w14:textId="77777777" w:rsidR="007331C7" w:rsidRDefault="007331C7">
      <w:pPr>
        <w:spacing w:after="16" w:line="259" w:lineRule="auto"/>
      </w:pPr>
    </w:p>
    <w:p w14:paraId="52746A33" w14:textId="4FCB36F1" w:rsidR="00FF2D68" w:rsidRDefault="00FF2D68">
      <w:pPr>
        <w:spacing w:after="19" w:line="259" w:lineRule="auto"/>
      </w:pPr>
    </w:p>
    <w:p w14:paraId="42079564" w14:textId="37FAEF00" w:rsidR="005E0B44" w:rsidRDefault="005E0B44">
      <w:pPr>
        <w:spacing w:after="19" w:line="259" w:lineRule="auto"/>
      </w:pPr>
    </w:p>
    <w:p w14:paraId="30AFAC64" w14:textId="77777777" w:rsidR="005E0B44" w:rsidRDefault="005E0B44">
      <w:pPr>
        <w:spacing w:after="19" w:line="259" w:lineRule="auto"/>
      </w:pPr>
    </w:p>
    <w:p w14:paraId="571B13C6" w14:textId="77777777" w:rsidR="00FF2D68" w:rsidRDefault="00FF2D68">
      <w:pPr>
        <w:spacing w:after="19" w:line="259" w:lineRule="auto"/>
      </w:pPr>
    </w:p>
    <w:p w14:paraId="14EC1C88" w14:textId="77777777" w:rsidR="004256E6" w:rsidRDefault="004256E6" w:rsidP="00502254">
      <w:pPr>
        <w:spacing w:after="16" w:line="259" w:lineRule="auto"/>
      </w:pPr>
    </w:p>
    <w:p w14:paraId="410F5929" w14:textId="77777777" w:rsidR="004256E6" w:rsidRDefault="004256E6" w:rsidP="000E23BE">
      <w:pPr>
        <w:spacing w:after="16" w:line="259" w:lineRule="auto"/>
        <w:jc w:val="center"/>
      </w:pPr>
    </w:p>
    <w:p w14:paraId="04DC45E0" w14:textId="77777777" w:rsidR="004256E6" w:rsidRDefault="004256E6" w:rsidP="000E23BE">
      <w:pPr>
        <w:spacing w:after="16" w:line="259" w:lineRule="auto"/>
        <w:jc w:val="center"/>
      </w:pPr>
    </w:p>
    <w:p w14:paraId="2DACD1F4" w14:textId="1A4E2C12" w:rsidR="00FF2D68" w:rsidRPr="00CA5CB3" w:rsidRDefault="000E23BE" w:rsidP="00CA5CB3">
      <w:pPr>
        <w:spacing w:after="16" w:line="259" w:lineRule="auto"/>
        <w:jc w:val="center"/>
        <w:rPr>
          <w:rFonts w:ascii="Arial" w:hAnsi="Arial" w:cs="Arial"/>
          <w:sz w:val="22"/>
          <w:szCs w:val="22"/>
        </w:rPr>
        <w:sectPr w:rsidR="00FF2D68" w:rsidRPr="00CA5CB3" w:rsidSect="00FF2D68">
          <w:headerReference w:type="even" r:id="rId8"/>
          <w:headerReference w:type="default" r:id="rId9"/>
          <w:footerReference w:type="even" r:id="rId10"/>
          <w:footerReference w:type="default" r:id="rId11"/>
          <w:headerReference w:type="first" r:id="rId12"/>
          <w:footerReference w:type="first" r:id="rId13"/>
          <w:pgSz w:w="11906" w:h="16838" w:code="9"/>
          <w:pgMar w:top="1440" w:right="1077" w:bottom="993" w:left="1276" w:header="284" w:footer="562" w:gutter="0"/>
          <w:cols w:space="708"/>
          <w:titlePg/>
          <w:docGrid w:linePitch="299"/>
        </w:sectPr>
      </w:pPr>
      <w:r w:rsidRPr="004256E6">
        <w:rPr>
          <w:rFonts w:ascii="Arial" w:hAnsi="Arial" w:cs="Arial"/>
          <w:sz w:val="22"/>
          <w:szCs w:val="22"/>
        </w:rPr>
        <w:t>Bydgoszcz –</w:t>
      </w:r>
      <w:r w:rsidR="00236418">
        <w:rPr>
          <w:rFonts w:ascii="Arial" w:hAnsi="Arial" w:cs="Arial"/>
          <w:sz w:val="22"/>
          <w:szCs w:val="22"/>
        </w:rPr>
        <w:t xml:space="preserve"> </w:t>
      </w:r>
      <w:r w:rsidR="005F3A64">
        <w:rPr>
          <w:rFonts w:ascii="Arial" w:hAnsi="Arial" w:cs="Arial"/>
          <w:sz w:val="22"/>
          <w:szCs w:val="22"/>
        </w:rPr>
        <w:t xml:space="preserve">marzec </w:t>
      </w:r>
      <w:r w:rsidRPr="004256E6">
        <w:rPr>
          <w:rFonts w:ascii="Arial" w:hAnsi="Arial" w:cs="Arial"/>
          <w:sz w:val="22"/>
          <w:szCs w:val="22"/>
        </w:rPr>
        <w:t xml:space="preserve"> 202</w:t>
      </w:r>
      <w:r w:rsidR="005F3A64">
        <w:rPr>
          <w:rFonts w:ascii="Arial" w:hAnsi="Arial" w:cs="Arial"/>
          <w:sz w:val="22"/>
          <w:szCs w:val="22"/>
        </w:rPr>
        <w:t>3</w:t>
      </w:r>
      <w:r w:rsidRPr="004256E6">
        <w:rPr>
          <w:rFonts w:ascii="Arial" w:hAnsi="Arial" w:cs="Arial"/>
          <w:sz w:val="22"/>
          <w:szCs w:val="22"/>
        </w:rPr>
        <w:t xml:space="preserve"> roku</w:t>
      </w:r>
    </w:p>
    <w:p w14:paraId="59FF5202" w14:textId="7E25667A" w:rsidR="006C488B" w:rsidRPr="00CA5CB3" w:rsidRDefault="006C488B">
      <w:pPr>
        <w:spacing w:after="19" w:line="259" w:lineRule="auto"/>
        <w:rPr>
          <w:sz w:val="8"/>
          <w:szCs w:val="8"/>
        </w:rPr>
      </w:pPr>
    </w:p>
    <w:p w14:paraId="32FA04CC" w14:textId="77777777" w:rsidR="006C488B" w:rsidRPr="00EB4890" w:rsidRDefault="007D21CB" w:rsidP="00B633A1">
      <w:pPr>
        <w:numPr>
          <w:ilvl w:val="0"/>
          <w:numId w:val="1"/>
        </w:numPr>
        <w:spacing w:after="9"/>
        <w:ind w:right="13" w:hanging="360"/>
        <w:rPr>
          <w:rFonts w:asciiTheme="minorHAnsi" w:hAnsiTheme="minorHAnsi" w:cstheme="minorHAnsi"/>
          <w:sz w:val="22"/>
          <w:szCs w:val="22"/>
        </w:rPr>
      </w:pPr>
      <w:r w:rsidRPr="00EB4890">
        <w:rPr>
          <w:rFonts w:asciiTheme="minorHAnsi" w:hAnsiTheme="minorHAnsi" w:cstheme="minorHAnsi"/>
          <w:b/>
          <w:sz w:val="22"/>
          <w:szCs w:val="22"/>
        </w:rPr>
        <w:t xml:space="preserve">Nazwa </w:t>
      </w:r>
      <w:r w:rsidR="0069550C" w:rsidRPr="00EB4890">
        <w:rPr>
          <w:rFonts w:asciiTheme="minorHAnsi" w:hAnsiTheme="minorHAnsi" w:cstheme="minorHAnsi"/>
          <w:b/>
          <w:sz w:val="22"/>
          <w:szCs w:val="22"/>
        </w:rPr>
        <w:t xml:space="preserve">oraz adres </w:t>
      </w:r>
      <w:r w:rsidRPr="00EB4890">
        <w:rPr>
          <w:rFonts w:asciiTheme="minorHAnsi" w:hAnsiTheme="minorHAnsi" w:cstheme="minorHAnsi"/>
          <w:b/>
          <w:sz w:val="22"/>
          <w:szCs w:val="22"/>
        </w:rPr>
        <w:t>Zamawiającego</w:t>
      </w:r>
      <w:r w:rsidR="0069550C" w:rsidRPr="00EB4890">
        <w:rPr>
          <w:rFonts w:asciiTheme="minorHAnsi" w:hAnsiTheme="minorHAnsi" w:cstheme="minorHAnsi"/>
          <w:b/>
          <w:sz w:val="22"/>
          <w:szCs w:val="22"/>
        </w:rPr>
        <w:t>, numer telefonu, adres poczty elektronicznej oraz strony internetowej prowadzonego postępowania.</w:t>
      </w:r>
    </w:p>
    <w:p w14:paraId="3C96D96E" w14:textId="77777777" w:rsidR="00BD1731" w:rsidRPr="00EB4890" w:rsidRDefault="00BD1731" w:rsidP="00BD1731">
      <w:pPr>
        <w:spacing w:after="9"/>
        <w:ind w:left="720" w:right="13"/>
        <w:rPr>
          <w:rFonts w:asciiTheme="minorHAnsi" w:hAnsiTheme="minorHAnsi" w:cstheme="minorHAnsi"/>
          <w:sz w:val="22"/>
          <w:szCs w:val="22"/>
        </w:rPr>
      </w:pPr>
      <w:r w:rsidRPr="00EB4890">
        <w:rPr>
          <w:rFonts w:asciiTheme="minorHAnsi" w:hAnsiTheme="minorHAnsi" w:cstheme="minorHAnsi"/>
          <w:sz w:val="22"/>
          <w:szCs w:val="22"/>
        </w:rPr>
        <w:t>Zarząd Dróg Miejskich i Komunikacji Publicznej w Bydgoszczy (dalej ZDMiKP)</w:t>
      </w:r>
    </w:p>
    <w:p w14:paraId="02202A34" w14:textId="77777777" w:rsidR="00BD1731" w:rsidRPr="00EB4890" w:rsidRDefault="00BD1731" w:rsidP="00BD1731">
      <w:pPr>
        <w:spacing w:after="9"/>
        <w:ind w:left="720" w:right="13"/>
        <w:rPr>
          <w:rFonts w:asciiTheme="minorHAnsi" w:hAnsiTheme="minorHAnsi" w:cstheme="minorHAnsi"/>
          <w:sz w:val="22"/>
          <w:szCs w:val="22"/>
        </w:rPr>
      </w:pPr>
      <w:r w:rsidRPr="00EB4890">
        <w:rPr>
          <w:rFonts w:asciiTheme="minorHAnsi" w:hAnsiTheme="minorHAnsi" w:cstheme="minorHAnsi"/>
          <w:sz w:val="22"/>
          <w:szCs w:val="22"/>
        </w:rPr>
        <w:t>adres:</w:t>
      </w:r>
      <w:r w:rsidRPr="00EB4890">
        <w:rPr>
          <w:rFonts w:asciiTheme="minorHAnsi" w:hAnsiTheme="minorHAnsi" w:cstheme="minorHAnsi"/>
          <w:sz w:val="22"/>
          <w:szCs w:val="22"/>
        </w:rPr>
        <w:tab/>
      </w:r>
      <w:r w:rsidR="00A90B8A" w:rsidRPr="00EB4890">
        <w:rPr>
          <w:rFonts w:asciiTheme="minorHAnsi" w:hAnsiTheme="minorHAnsi" w:cstheme="minorHAnsi"/>
          <w:sz w:val="22"/>
          <w:szCs w:val="22"/>
        </w:rPr>
        <w:tab/>
      </w:r>
      <w:r w:rsidR="00A90B8A" w:rsidRPr="00EB4890">
        <w:rPr>
          <w:rFonts w:asciiTheme="minorHAnsi" w:hAnsiTheme="minorHAnsi" w:cstheme="minorHAnsi"/>
          <w:sz w:val="22"/>
          <w:szCs w:val="22"/>
        </w:rPr>
        <w:tab/>
      </w:r>
      <w:r w:rsidR="00A90B8A" w:rsidRPr="00EB4890">
        <w:rPr>
          <w:rFonts w:asciiTheme="minorHAnsi" w:hAnsiTheme="minorHAnsi" w:cstheme="minorHAnsi"/>
          <w:sz w:val="22"/>
          <w:szCs w:val="22"/>
        </w:rPr>
        <w:tab/>
      </w:r>
      <w:r w:rsidRPr="00EB4890">
        <w:rPr>
          <w:rFonts w:asciiTheme="minorHAnsi" w:hAnsiTheme="minorHAnsi" w:cstheme="minorHAnsi"/>
          <w:sz w:val="22"/>
          <w:szCs w:val="22"/>
        </w:rPr>
        <w:t>ul. Toruńska 174 a, 85-844 Bydgoszcz</w:t>
      </w:r>
    </w:p>
    <w:p w14:paraId="26FFCD2E" w14:textId="77777777" w:rsidR="00BD1731" w:rsidRPr="00EB4890" w:rsidRDefault="00BD1731" w:rsidP="00BD1731">
      <w:pPr>
        <w:spacing w:after="9"/>
        <w:ind w:left="720" w:right="13"/>
        <w:rPr>
          <w:rFonts w:asciiTheme="minorHAnsi" w:hAnsiTheme="minorHAnsi" w:cstheme="minorHAnsi"/>
          <w:sz w:val="22"/>
          <w:szCs w:val="22"/>
        </w:rPr>
      </w:pPr>
      <w:r w:rsidRPr="00EB4890">
        <w:rPr>
          <w:rFonts w:asciiTheme="minorHAnsi" w:hAnsiTheme="minorHAnsi" w:cstheme="minorHAnsi"/>
          <w:sz w:val="22"/>
          <w:szCs w:val="22"/>
        </w:rPr>
        <w:t>tel./fax.:</w:t>
      </w:r>
      <w:r w:rsidRPr="00EB4890">
        <w:rPr>
          <w:rFonts w:asciiTheme="minorHAnsi" w:hAnsiTheme="minorHAnsi" w:cstheme="minorHAnsi"/>
          <w:sz w:val="22"/>
          <w:szCs w:val="22"/>
        </w:rPr>
        <w:tab/>
      </w:r>
      <w:r w:rsidR="00A90B8A" w:rsidRPr="00EB4890">
        <w:rPr>
          <w:rFonts w:asciiTheme="minorHAnsi" w:hAnsiTheme="minorHAnsi" w:cstheme="minorHAnsi"/>
          <w:sz w:val="22"/>
          <w:szCs w:val="22"/>
        </w:rPr>
        <w:tab/>
      </w:r>
      <w:r w:rsidR="00A90B8A" w:rsidRPr="00EB4890">
        <w:rPr>
          <w:rFonts w:asciiTheme="minorHAnsi" w:hAnsiTheme="minorHAnsi" w:cstheme="minorHAnsi"/>
          <w:sz w:val="22"/>
          <w:szCs w:val="22"/>
        </w:rPr>
        <w:tab/>
      </w:r>
      <w:r w:rsidRPr="00EB4890">
        <w:rPr>
          <w:rFonts w:asciiTheme="minorHAnsi" w:hAnsiTheme="minorHAnsi" w:cstheme="minorHAnsi"/>
          <w:sz w:val="22"/>
          <w:szCs w:val="22"/>
        </w:rPr>
        <w:t>tel.: 52-582-27-23; fax.: 52-582-27-77</w:t>
      </w:r>
    </w:p>
    <w:p w14:paraId="3E6F31B5" w14:textId="743A7956" w:rsidR="00866E32" w:rsidRPr="00EB4890" w:rsidRDefault="00866E32" w:rsidP="00BD1731">
      <w:pPr>
        <w:spacing w:after="9"/>
        <w:ind w:left="720" w:right="13"/>
        <w:rPr>
          <w:rFonts w:asciiTheme="minorHAnsi" w:hAnsiTheme="minorHAnsi" w:cstheme="minorHAnsi"/>
          <w:sz w:val="22"/>
          <w:szCs w:val="22"/>
        </w:rPr>
      </w:pPr>
      <w:r w:rsidRPr="00EB4890">
        <w:rPr>
          <w:rFonts w:asciiTheme="minorHAnsi" w:hAnsiTheme="minorHAnsi" w:cstheme="minorHAnsi"/>
          <w:sz w:val="22"/>
          <w:szCs w:val="22"/>
        </w:rPr>
        <w:t xml:space="preserve">adres poczty elektronicznej:      </w:t>
      </w:r>
      <w:hyperlink r:id="rId14" w:history="1">
        <w:r w:rsidR="00FF7268" w:rsidRPr="00EB4890">
          <w:rPr>
            <w:rStyle w:val="Hipercze"/>
            <w:rFonts w:asciiTheme="minorHAnsi" w:hAnsiTheme="minorHAnsi" w:cstheme="minorHAnsi"/>
            <w:sz w:val="22"/>
            <w:szCs w:val="22"/>
          </w:rPr>
          <w:t>zarzad@zdmikp.bydgoszcz.pl</w:t>
        </w:r>
      </w:hyperlink>
      <w:r w:rsidRPr="00EB4890">
        <w:rPr>
          <w:rFonts w:asciiTheme="minorHAnsi" w:hAnsiTheme="minorHAnsi" w:cstheme="minorHAnsi"/>
          <w:sz w:val="22"/>
          <w:szCs w:val="22"/>
        </w:rPr>
        <w:t xml:space="preserve"> </w:t>
      </w:r>
    </w:p>
    <w:p w14:paraId="4AD2CEFC" w14:textId="7A341BE7" w:rsidR="00B633A1" w:rsidRPr="00EB4890" w:rsidRDefault="00BD1731" w:rsidP="00BD1731">
      <w:pPr>
        <w:spacing w:after="9"/>
        <w:ind w:left="720" w:right="13"/>
        <w:rPr>
          <w:rFonts w:asciiTheme="minorHAnsi" w:hAnsiTheme="minorHAnsi" w:cstheme="minorHAnsi"/>
          <w:sz w:val="22"/>
          <w:szCs w:val="22"/>
        </w:rPr>
      </w:pPr>
      <w:r w:rsidRPr="00EB4890">
        <w:rPr>
          <w:rFonts w:asciiTheme="minorHAnsi" w:hAnsiTheme="minorHAnsi" w:cstheme="minorHAnsi"/>
          <w:sz w:val="22"/>
          <w:szCs w:val="22"/>
        </w:rPr>
        <w:t>adres strony internetowej:</w:t>
      </w:r>
      <w:r w:rsidRPr="00EB4890">
        <w:rPr>
          <w:rFonts w:asciiTheme="minorHAnsi" w:hAnsiTheme="minorHAnsi" w:cstheme="minorHAnsi"/>
          <w:sz w:val="22"/>
          <w:szCs w:val="22"/>
        </w:rPr>
        <w:tab/>
      </w:r>
      <w:hyperlink r:id="rId15" w:history="1">
        <w:r w:rsidR="00896D03" w:rsidRPr="00FC1D80">
          <w:rPr>
            <w:rStyle w:val="Hipercze"/>
            <w:rFonts w:asciiTheme="minorHAnsi" w:hAnsiTheme="minorHAnsi" w:cstheme="minorHAnsi"/>
            <w:sz w:val="22"/>
            <w:szCs w:val="22"/>
          </w:rPr>
          <w:t>www.zdmikp.bydgoszcz.pl</w:t>
        </w:r>
      </w:hyperlink>
    </w:p>
    <w:p w14:paraId="60FDE864" w14:textId="77777777" w:rsidR="005F3A64" w:rsidRPr="005F3A64" w:rsidRDefault="005F3A64" w:rsidP="005F3A64">
      <w:pPr>
        <w:spacing w:after="9" w:line="268" w:lineRule="auto"/>
        <w:ind w:left="720" w:right="13"/>
        <w:jc w:val="both"/>
        <w:rPr>
          <w:rFonts w:ascii="Calibri" w:eastAsia="Calibri" w:hAnsi="Calibri" w:cs="Calibri"/>
          <w:color w:val="000000"/>
          <w:sz w:val="22"/>
          <w:szCs w:val="22"/>
        </w:rPr>
      </w:pPr>
      <w:r w:rsidRPr="005F3A64">
        <w:rPr>
          <w:rFonts w:ascii="Calibri" w:eastAsia="Calibri" w:hAnsi="Calibri" w:cs="Calibri"/>
          <w:color w:val="000000"/>
          <w:sz w:val="22"/>
          <w:szCs w:val="22"/>
        </w:rPr>
        <w:t>REGON:                                          090476971</w:t>
      </w:r>
    </w:p>
    <w:p w14:paraId="07C933C0" w14:textId="77777777" w:rsidR="005F3A64" w:rsidRPr="005F3A64" w:rsidRDefault="005F3A64" w:rsidP="005F3A64">
      <w:pPr>
        <w:tabs>
          <w:tab w:val="left" w:pos="-4820"/>
          <w:tab w:val="left" w:pos="709"/>
          <w:tab w:val="left" w:pos="993"/>
        </w:tabs>
        <w:ind w:left="709" w:hanging="425"/>
        <w:jc w:val="both"/>
        <w:rPr>
          <w:rFonts w:asciiTheme="minorHAnsi" w:hAnsiTheme="minorHAnsi" w:cstheme="minorHAnsi"/>
          <w:sz w:val="22"/>
          <w:szCs w:val="22"/>
        </w:rPr>
      </w:pPr>
      <w:r w:rsidRPr="005F3A64">
        <w:rPr>
          <w:rFonts w:asciiTheme="minorHAnsi" w:hAnsiTheme="minorHAnsi" w:cstheme="minorHAnsi"/>
          <w:sz w:val="22"/>
          <w:szCs w:val="22"/>
        </w:rPr>
        <w:t>1.2</w:t>
      </w:r>
      <w:r w:rsidRPr="005F3A64">
        <w:rPr>
          <w:rFonts w:asciiTheme="minorHAnsi" w:hAnsiTheme="minorHAnsi" w:cstheme="minorHAnsi"/>
          <w:sz w:val="22"/>
          <w:szCs w:val="22"/>
        </w:rPr>
        <w:tab/>
        <w:t xml:space="preserve"> </w:t>
      </w:r>
      <w:r w:rsidRPr="005F3A64">
        <w:rPr>
          <w:rFonts w:asciiTheme="minorHAnsi" w:hAnsiTheme="minorHAnsi" w:cstheme="minorHAnsi"/>
          <w:b/>
          <w:sz w:val="22"/>
          <w:szCs w:val="22"/>
        </w:rPr>
        <w:t xml:space="preserve">Miejskie Wodociągi i Kanalizacja w Bydgoszczy - spółka z o. o. </w:t>
      </w:r>
      <w:r w:rsidRPr="005F3A64">
        <w:rPr>
          <w:rFonts w:asciiTheme="minorHAnsi" w:hAnsiTheme="minorHAnsi" w:cstheme="minorHAnsi"/>
          <w:sz w:val="22"/>
          <w:szCs w:val="22"/>
        </w:rPr>
        <w:t xml:space="preserve">(dalej </w:t>
      </w:r>
      <w:proofErr w:type="spellStart"/>
      <w:r w:rsidRPr="005F3A64">
        <w:rPr>
          <w:rFonts w:asciiTheme="minorHAnsi" w:hAnsiTheme="minorHAnsi" w:cstheme="minorHAnsi"/>
          <w:sz w:val="22"/>
          <w:szCs w:val="22"/>
        </w:rPr>
        <w:t>MWiK</w:t>
      </w:r>
      <w:proofErr w:type="spellEnd"/>
      <w:r w:rsidRPr="005F3A64">
        <w:rPr>
          <w:rFonts w:asciiTheme="minorHAnsi" w:hAnsiTheme="minorHAnsi" w:cstheme="minorHAnsi"/>
          <w:sz w:val="22"/>
          <w:szCs w:val="22"/>
        </w:rPr>
        <w:t>)</w:t>
      </w:r>
    </w:p>
    <w:p w14:paraId="4CD3040C" w14:textId="77777777" w:rsidR="005F3A64" w:rsidRPr="005F3A64" w:rsidRDefault="005F3A64" w:rsidP="005F3A64">
      <w:pPr>
        <w:tabs>
          <w:tab w:val="left" w:pos="-4820"/>
          <w:tab w:val="left" w:pos="4962"/>
        </w:tabs>
        <w:ind w:left="709"/>
        <w:jc w:val="both"/>
        <w:rPr>
          <w:rFonts w:asciiTheme="minorHAnsi" w:hAnsiTheme="minorHAnsi" w:cstheme="minorHAnsi"/>
          <w:sz w:val="22"/>
          <w:szCs w:val="22"/>
        </w:rPr>
      </w:pPr>
      <w:r w:rsidRPr="005F3A64">
        <w:rPr>
          <w:rFonts w:asciiTheme="minorHAnsi" w:hAnsiTheme="minorHAnsi" w:cstheme="minorHAnsi"/>
          <w:sz w:val="22"/>
          <w:szCs w:val="22"/>
        </w:rPr>
        <w:t>adres:</w:t>
      </w:r>
      <w:r w:rsidRPr="005F3A64">
        <w:rPr>
          <w:rFonts w:asciiTheme="minorHAnsi" w:hAnsiTheme="minorHAnsi" w:cstheme="minorHAnsi"/>
          <w:sz w:val="22"/>
          <w:szCs w:val="22"/>
        </w:rPr>
        <w:tab/>
        <w:t>ul. Toruńska 103, 85-817 Bydgoszcz</w:t>
      </w:r>
    </w:p>
    <w:p w14:paraId="564F1C25" w14:textId="77777777" w:rsidR="005F3A64" w:rsidRPr="005F3A64" w:rsidRDefault="005F3A64" w:rsidP="005F3A64">
      <w:pPr>
        <w:tabs>
          <w:tab w:val="left" w:pos="-4820"/>
          <w:tab w:val="left" w:pos="4962"/>
        </w:tabs>
        <w:ind w:left="709"/>
        <w:jc w:val="both"/>
        <w:rPr>
          <w:rFonts w:asciiTheme="minorHAnsi" w:hAnsiTheme="minorHAnsi" w:cstheme="minorHAnsi"/>
          <w:sz w:val="22"/>
          <w:szCs w:val="22"/>
        </w:rPr>
      </w:pPr>
      <w:r w:rsidRPr="005F3A64">
        <w:rPr>
          <w:rFonts w:asciiTheme="minorHAnsi" w:hAnsiTheme="minorHAnsi" w:cstheme="minorHAnsi"/>
          <w:sz w:val="22"/>
          <w:szCs w:val="22"/>
        </w:rPr>
        <w:t>tel./fax.:</w:t>
      </w:r>
      <w:r w:rsidRPr="005F3A64">
        <w:rPr>
          <w:rFonts w:asciiTheme="minorHAnsi" w:hAnsiTheme="minorHAnsi" w:cstheme="minorHAnsi"/>
          <w:sz w:val="22"/>
          <w:szCs w:val="22"/>
        </w:rPr>
        <w:tab/>
        <w:t>tel.: 52-58-60-590; fax.: 52-586-60-573(593)</w:t>
      </w:r>
    </w:p>
    <w:p w14:paraId="33F7A4D6" w14:textId="625231BC" w:rsidR="005F3A64" w:rsidRDefault="005F3A64" w:rsidP="005F3A64">
      <w:pPr>
        <w:tabs>
          <w:tab w:val="left" w:pos="-4820"/>
          <w:tab w:val="left" w:pos="4962"/>
        </w:tabs>
        <w:ind w:left="709"/>
        <w:jc w:val="both"/>
        <w:rPr>
          <w:rFonts w:asciiTheme="minorHAnsi" w:hAnsiTheme="minorHAnsi" w:cstheme="minorHAnsi"/>
          <w:sz w:val="22"/>
          <w:szCs w:val="22"/>
        </w:rPr>
      </w:pPr>
      <w:r w:rsidRPr="005F3A64">
        <w:rPr>
          <w:rFonts w:asciiTheme="minorHAnsi" w:hAnsiTheme="minorHAnsi" w:cstheme="minorHAnsi"/>
          <w:sz w:val="22"/>
          <w:szCs w:val="22"/>
        </w:rPr>
        <w:t>adres poczty elektronicznej e-mail:</w:t>
      </w:r>
      <w:r w:rsidRPr="005F3A64">
        <w:rPr>
          <w:rFonts w:asciiTheme="minorHAnsi" w:hAnsiTheme="minorHAnsi" w:cstheme="minorHAnsi"/>
          <w:sz w:val="22"/>
          <w:szCs w:val="22"/>
        </w:rPr>
        <w:tab/>
      </w:r>
      <w:hyperlink r:id="rId16" w:history="1">
        <w:r w:rsidRPr="005F3A64">
          <w:rPr>
            <w:rFonts w:asciiTheme="minorHAnsi" w:hAnsiTheme="minorHAnsi" w:cstheme="minorHAnsi"/>
            <w:sz w:val="22"/>
            <w:szCs w:val="22"/>
          </w:rPr>
          <w:t>sekretariat@mwik.bydgoszcz.pl</w:t>
        </w:r>
      </w:hyperlink>
    </w:p>
    <w:p w14:paraId="145B7869" w14:textId="65BCA0FB" w:rsidR="00BD1731" w:rsidRDefault="005F3A64" w:rsidP="005F3A64">
      <w:pPr>
        <w:tabs>
          <w:tab w:val="left" w:pos="-4820"/>
          <w:tab w:val="left" w:pos="4962"/>
        </w:tabs>
        <w:ind w:left="709"/>
        <w:jc w:val="both"/>
        <w:rPr>
          <w:rFonts w:asciiTheme="minorHAnsi" w:hAnsiTheme="minorHAnsi" w:cstheme="minorHAnsi"/>
          <w:sz w:val="22"/>
          <w:szCs w:val="22"/>
        </w:rPr>
      </w:pPr>
      <w:r w:rsidRPr="005F3A64">
        <w:rPr>
          <w:rFonts w:asciiTheme="minorHAnsi" w:hAnsiTheme="minorHAnsi" w:cstheme="minorHAnsi"/>
          <w:sz w:val="22"/>
          <w:szCs w:val="22"/>
        </w:rPr>
        <w:t>adres strony internetowej:</w:t>
      </w:r>
      <w:r w:rsidRPr="005F3A64">
        <w:rPr>
          <w:rFonts w:asciiTheme="minorHAnsi" w:hAnsiTheme="minorHAnsi" w:cstheme="minorHAnsi"/>
          <w:sz w:val="22"/>
          <w:szCs w:val="22"/>
        </w:rPr>
        <w:tab/>
      </w:r>
      <w:hyperlink r:id="rId17" w:history="1">
        <w:r w:rsidRPr="005F3A64">
          <w:rPr>
            <w:rStyle w:val="Hipercze"/>
            <w:rFonts w:asciiTheme="minorHAnsi" w:hAnsiTheme="minorHAnsi" w:cstheme="minorHAnsi"/>
            <w:sz w:val="22"/>
            <w:szCs w:val="22"/>
          </w:rPr>
          <w:t>www.mwik.bydgoszcz.pl</w:t>
        </w:r>
      </w:hyperlink>
    </w:p>
    <w:p w14:paraId="473CE5B2" w14:textId="4C1C1040" w:rsidR="005F3A64" w:rsidRPr="005F3A64" w:rsidRDefault="005F3A64" w:rsidP="005F3A64">
      <w:pPr>
        <w:tabs>
          <w:tab w:val="left" w:pos="709"/>
        </w:tabs>
        <w:ind w:left="709" w:hanging="425"/>
        <w:jc w:val="both"/>
        <w:rPr>
          <w:rFonts w:asciiTheme="minorHAnsi" w:hAnsiTheme="minorHAnsi" w:cstheme="minorHAnsi"/>
          <w:sz w:val="22"/>
          <w:szCs w:val="22"/>
        </w:rPr>
      </w:pPr>
      <w:r w:rsidRPr="005F3A64">
        <w:rPr>
          <w:rFonts w:asciiTheme="minorHAnsi" w:hAnsiTheme="minorHAnsi" w:cstheme="minorHAnsi"/>
          <w:sz w:val="22"/>
          <w:szCs w:val="22"/>
        </w:rPr>
        <w:t>1.3</w:t>
      </w:r>
      <w:r w:rsidRPr="005F3A64">
        <w:rPr>
          <w:rFonts w:asciiTheme="minorHAnsi" w:hAnsiTheme="minorHAnsi" w:cstheme="minorHAnsi"/>
          <w:sz w:val="22"/>
          <w:szCs w:val="22"/>
        </w:rPr>
        <w:tab/>
        <w:t xml:space="preserve">Na podstawie art. 38 ust. 2 </w:t>
      </w:r>
      <w:proofErr w:type="spellStart"/>
      <w:r w:rsidRPr="005F3A64">
        <w:rPr>
          <w:rFonts w:asciiTheme="minorHAnsi" w:hAnsiTheme="minorHAnsi" w:cstheme="minorHAnsi"/>
          <w:sz w:val="22"/>
          <w:szCs w:val="22"/>
        </w:rPr>
        <w:t>uPzp</w:t>
      </w:r>
      <w:proofErr w:type="spellEnd"/>
      <w:r w:rsidRPr="005F3A64">
        <w:rPr>
          <w:rFonts w:asciiTheme="minorHAnsi" w:hAnsiTheme="minorHAnsi" w:cstheme="minorHAnsi"/>
          <w:sz w:val="22"/>
          <w:szCs w:val="22"/>
        </w:rPr>
        <w:t xml:space="preserve"> oraz Porozumienia zawartego w dniu </w:t>
      </w:r>
      <w:r>
        <w:rPr>
          <w:rFonts w:asciiTheme="minorHAnsi" w:hAnsiTheme="minorHAnsi" w:cstheme="minorHAnsi"/>
          <w:sz w:val="22"/>
          <w:szCs w:val="22"/>
        </w:rPr>
        <w:t>20</w:t>
      </w:r>
      <w:r w:rsidRPr="005F3A64">
        <w:rPr>
          <w:rFonts w:asciiTheme="minorHAnsi" w:hAnsiTheme="minorHAnsi" w:cstheme="minorHAnsi"/>
          <w:sz w:val="22"/>
          <w:szCs w:val="22"/>
        </w:rPr>
        <w:t>.0</w:t>
      </w:r>
      <w:r>
        <w:rPr>
          <w:rFonts w:asciiTheme="minorHAnsi" w:hAnsiTheme="minorHAnsi" w:cstheme="minorHAnsi"/>
          <w:sz w:val="22"/>
          <w:szCs w:val="22"/>
        </w:rPr>
        <w:t>2</w:t>
      </w:r>
      <w:r w:rsidRPr="005F3A64">
        <w:rPr>
          <w:rFonts w:asciiTheme="minorHAnsi" w:hAnsiTheme="minorHAnsi" w:cstheme="minorHAnsi"/>
          <w:sz w:val="22"/>
          <w:szCs w:val="22"/>
        </w:rPr>
        <w:t>.202</w:t>
      </w:r>
      <w:r>
        <w:rPr>
          <w:rFonts w:asciiTheme="minorHAnsi" w:hAnsiTheme="minorHAnsi" w:cstheme="minorHAnsi"/>
          <w:sz w:val="22"/>
          <w:szCs w:val="22"/>
        </w:rPr>
        <w:t>3</w:t>
      </w:r>
      <w:r w:rsidRPr="005F3A64">
        <w:rPr>
          <w:rFonts w:asciiTheme="minorHAnsi" w:hAnsiTheme="minorHAnsi" w:cstheme="minorHAnsi"/>
          <w:sz w:val="22"/>
          <w:szCs w:val="22"/>
        </w:rPr>
        <w:t xml:space="preserve"> r. pomiędzy </w:t>
      </w:r>
      <w:proofErr w:type="spellStart"/>
      <w:r w:rsidRPr="005F3A64">
        <w:rPr>
          <w:rFonts w:asciiTheme="minorHAnsi" w:hAnsiTheme="minorHAnsi" w:cstheme="minorHAnsi"/>
          <w:sz w:val="22"/>
          <w:szCs w:val="22"/>
        </w:rPr>
        <w:t>MWiK</w:t>
      </w:r>
      <w:proofErr w:type="spellEnd"/>
      <w:r w:rsidRPr="005F3A64">
        <w:rPr>
          <w:rFonts w:asciiTheme="minorHAnsi" w:hAnsiTheme="minorHAnsi" w:cstheme="minorHAnsi"/>
          <w:sz w:val="22"/>
          <w:szCs w:val="22"/>
        </w:rPr>
        <w:t xml:space="preserve"> a ZDMiKP, Zamawiającym upoważnionym do przeprowadzenia postępowania i udzielenia zamówienia w imieniu i na rzecz wspólnie występujących Zamawiających określonych w pkt. 1.1 i 1.2, jest:</w:t>
      </w:r>
    </w:p>
    <w:p w14:paraId="0644B376" w14:textId="77777777" w:rsidR="005F3A64" w:rsidRPr="005F3A64" w:rsidRDefault="005F3A64" w:rsidP="005F3A64">
      <w:pPr>
        <w:tabs>
          <w:tab w:val="left" w:pos="709"/>
          <w:tab w:val="left" w:pos="4678"/>
        </w:tabs>
        <w:spacing w:before="120"/>
        <w:ind w:left="709"/>
        <w:jc w:val="both"/>
        <w:rPr>
          <w:rFonts w:asciiTheme="minorHAnsi" w:hAnsiTheme="minorHAnsi" w:cstheme="minorHAnsi"/>
          <w:bCs/>
          <w:sz w:val="22"/>
          <w:szCs w:val="22"/>
        </w:rPr>
      </w:pPr>
      <w:r w:rsidRPr="005F3A64">
        <w:rPr>
          <w:rFonts w:asciiTheme="minorHAnsi" w:hAnsiTheme="minorHAnsi" w:cstheme="minorHAnsi"/>
          <w:bCs/>
          <w:sz w:val="22"/>
          <w:szCs w:val="22"/>
        </w:rPr>
        <w:t xml:space="preserve">Zarząd Dróg Miejskich i Komunikacji Publicznej w Bydgoszczy </w:t>
      </w:r>
    </w:p>
    <w:p w14:paraId="14A56886" w14:textId="77777777" w:rsidR="005F3A64" w:rsidRPr="005F3A64" w:rsidRDefault="005F3A64" w:rsidP="005F3A64">
      <w:pPr>
        <w:tabs>
          <w:tab w:val="left" w:pos="709"/>
          <w:tab w:val="left" w:pos="4536"/>
        </w:tabs>
        <w:ind w:left="709"/>
        <w:jc w:val="both"/>
        <w:rPr>
          <w:rFonts w:asciiTheme="minorHAnsi" w:hAnsiTheme="minorHAnsi" w:cstheme="minorHAnsi"/>
          <w:bCs/>
          <w:sz w:val="22"/>
          <w:szCs w:val="22"/>
        </w:rPr>
      </w:pPr>
      <w:r w:rsidRPr="005F3A64">
        <w:rPr>
          <w:rFonts w:asciiTheme="minorHAnsi" w:hAnsiTheme="minorHAnsi" w:cstheme="minorHAnsi"/>
          <w:bCs/>
          <w:sz w:val="22"/>
          <w:szCs w:val="22"/>
        </w:rPr>
        <w:t>adres:</w:t>
      </w:r>
      <w:r w:rsidRPr="005F3A64">
        <w:rPr>
          <w:rFonts w:asciiTheme="minorHAnsi" w:hAnsiTheme="minorHAnsi" w:cstheme="minorHAnsi"/>
          <w:bCs/>
          <w:sz w:val="22"/>
          <w:szCs w:val="22"/>
        </w:rPr>
        <w:tab/>
        <w:t>ul. Toruńska 174 a, 85-844 Bydgoszcz</w:t>
      </w:r>
    </w:p>
    <w:p w14:paraId="28A78811" w14:textId="77777777" w:rsidR="005F3A64" w:rsidRPr="005F3A64" w:rsidRDefault="005F3A64" w:rsidP="005F3A64">
      <w:pPr>
        <w:tabs>
          <w:tab w:val="left" w:pos="709"/>
          <w:tab w:val="left" w:pos="4536"/>
        </w:tabs>
        <w:ind w:left="709"/>
        <w:jc w:val="both"/>
        <w:rPr>
          <w:rFonts w:asciiTheme="minorHAnsi" w:hAnsiTheme="minorHAnsi" w:cstheme="minorHAnsi"/>
          <w:bCs/>
          <w:sz w:val="22"/>
          <w:szCs w:val="22"/>
        </w:rPr>
      </w:pPr>
      <w:r w:rsidRPr="005F3A64">
        <w:rPr>
          <w:rFonts w:asciiTheme="minorHAnsi" w:hAnsiTheme="minorHAnsi" w:cstheme="minorHAnsi"/>
          <w:bCs/>
          <w:sz w:val="22"/>
          <w:szCs w:val="22"/>
        </w:rPr>
        <w:t>tel./fax.:</w:t>
      </w:r>
      <w:r w:rsidRPr="005F3A64">
        <w:rPr>
          <w:rFonts w:asciiTheme="minorHAnsi" w:hAnsiTheme="minorHAnsi" w:cstheme="minorHAnsi"/>
          <w:bCs/>
          <w:sz w:val="22"/>
          <w:szCs w:val="22"/>
        </w:rPr>
        <w:tab/>
        <w:t>tel.: 52-582-27-23, fax.: 52-582-27-77</w:t>
      </w:r>
    </w:p>
    <w:p w14:paraId="3E1BAE2C" w14:textId="77777777" w:rsidR="005F3A64" w:rsidRPr="005F3A64" w:rsidRDefault="005F3A64" w:rsidP="005F3A64">
      <w:pPr>
        <w:tabs>
          <w:tab w:val="left" w:pos="709"/>
          <w:tab w:val="left" w:pos="4536"/>
        </w:tabs>
        <w:ind w:left="709" w:right="-567"/>
        <w:rPr>
          <w:rFonts w:asciiTheme="minorHAnsi" w:hAnsiTheme="minorHAnsi" w:cstheme="minorHAnsi"/>
          <w:bCs/>
          <w:sz w:val="22"/>
          <w:szCs w:val="22"/>
        </w:rPr>
      </w:pPr>
      <w:r w:rsidRPr="005F3A64">
        <w:rPr>
          <w:rFonts w:asciiTheme="minorHAnsi" w:hAnsiTheme="minorHAnsi" w:cstheme="minorHAnsi"/>
          <w:bCs/>
          <w:sz w:val="22"/>
          <w:szCs w:val="22"/>
        </w:rPr>
        <w:t xml:space="preserve">adres poczty elektronicznej:                        </w:t>
      </w:r>
      <w:hyperlink r:id="rId18" w:history="1">
        <w:r w:rsidRPr="005F3A64">
          <w:rPr>
            <w:rFonts w:asciiTheme="minorHAnsi" w:eastAsia="Calibri" w:hAnsiTheme="minorHAnsi" w:cstheme="minorHAnsi"/>
            <w:color w:val="0563C1" w:themeColor="hyperlink"/>
            <w:sz w:val="22"/>
            <w:szCs w:val="22"/>
            <w:u w:val="single"/>
          </w:rPr>
          <w:t>zarzad@zdmikp.bydgoszcz.pl</w:t>
        </w:r>
      </w:hyperlink>
    </w:p>
    <w:p w14:paraId="46F59817" w14:textId="77777777" w:rsidR="005F3A64" w:rsidRPr="005F3A64" w:rsidRDefault="005F3A64" w:rsidP="005F3A64">
      <w:pPr>
        <w:tabs>
          <w:tab w:val="left" w:pos="709"/>
          <w:tab w:val="left" w:pos="4536"/>
        </w:tabs>
        <w:ind w:left="709"/>
        <w:jc w:val="both"/>
        <w:rPr>
          <w:rFonts w:asciiTheme="minorHAnsi" w:hAnsiTheme="minorHAnsi" w:cstheme="minorHAnsi"/>
          <w:bCs/>
          <w:sz w:val="22"/>
          <w:szCs w:val="22"/>
        </w:rPr>
      </w:pPr>
      <w:r w:rsidRPr="005F3A64">
        <w:rPr>
          <w:rFonts w:asciiTheme="minorHAnsi" w:hAnsiTheme="minorHAnsi" w:cstheme="minorHAnsi"/>
          <w:bCs/>
          <w:sz w:val="22"/>
          <w:szCs w:val="22"/>
        </w:rPr>
        <w:t>adres strony internetowej:</w:t>
      </w:r>
      <w:r w:rsidRPr="005F3A64">
        <w:rPr>
          <w:rFonts w:asciiTheme="minorHAnsi" w:hAnsiTheme="minorHAnsi" w:cstheme="minorHAnsi"/>
          <w:bCs/>
          <w:sz w:val="22"/>
          <w:szCs w:val="22"/>
        </w:rPr>
        <w:tab/>
      </w:r>
      <w:hyperlink r:id="rId19" w:history="1">
        <w:r w:rsidRPr="005F3A64">
          <w:rPr>
            <w:rFonts w:asciiTheme="minorHAnsi" w:hAnsiTheme="minorHAnsi" w:cstheme="minorHAnsi"/>
            <w:bCs/>
            <w:color w:val="0563C1" w:themeColor="hyperlink"/>
            <w:sz w:val="22"/>
            <w:szCs w:val="22"/>
            <w:u w:val="single"/>
          </w:rPr>
          <w:t>www.zdmikp.bydgoszcz.pl</w:t>
        </w:r>
      </w:hyperlink>
      <w:r w:rsidRPr="005F3A64">
        <w:rPr>
          <w:rFonts w:asciiTheme="minorHAnsi" w:hAnsiTheme="minorHAnsi" w:cstheme="minorHAnsi"/>
          <w:bCs/>
          <w:sz w:val="22"/>
          <w:szCs w:val="22"/>
        </w:rPr>
        <w:t xml:space="preserve">  </w:t>
      </w:r>
    </w:p>
    <w:p w14:paraId="4826B058" w14:textId="0F48074C" w:rsidR="005F3A64" w:rsidRDefault="005F3A64" w:rsidP="005F3A64">
      <w:pPr>
        <w:tabs>
          <w:tab w:val="left" w:pos="-4820"/>
          <w:tab w:val="left" w:pos="4962"/>
        </w:tabs>
        <w:ind w:left="709"/>
        <w:jc w:val="both"/>
        <w:rPr>
          <w:rFonts w:asciiTheme="minorHAnsi" w:hAnsiTheme="minorHAnsi" w:cstheme="minorHAnsi"/>
          <w:sz w:val="22"/>
          <w:szCs w:val="22"/>
        </w:rPr>
      </w:pPr>
    </w:p>
    <w:p w14:paraId="594CB497" w14:textId="77777777" w:rsidR="005F3A64" w:rsidRPr="00EB4890" w:rsidRDefault="005F3A64" w:rsidP="005F3A64">
      <w:pPr>
        <w:tabs>
          <w:tab w:val="left" w:pos="-4820"/>
          <w:tab w:val="left" w:pos="4962"/>
        </w:tabs>
        <w:ind w:left="709"/>
        <w:jc w:val="both"/>
        <w:rPr>
          <w:rFonts w:asciiTheme="minorHAnsi" w:hAnsiTheme="minorHAnsi" w:cstheme="minorHAnsi"/>
          <w:sz w:val="22"/>
          <w:szCs w:val="22"/>
        </w:rPr>
      </w:pPr>
    </w:p>
    <w:p w14:paraId="142705FA" w14:textId="67F097B5" w:rsidR="00BD1731" w:rsidRPr="00EB4890" w:rsidRDefault="007D21CB" w:rsidP="008643DF">
      <w:pPr>
        <w:numPr>
          <w:ilvl w:val="0"/>
          <w:numId w:val="1"/>
        </w:numPr>
        <w:spacing w:after="1" w:line="275" w:lineRule="auto"/>
        <w:ind w:left="709" w:right="13" w:hanging="283"/>
        <w:rPr>
          <w:rFonts w:asciiTheme="minorHAnsi" w:hAnsiTheme="minorHAnsi" w:cstheme="minorHAnsi"/>
          <w:sz w:val="22"/>
          <w:szCs w:val="22"/>
        </w:rPr>
      </w:pPr>
      <w:r w:rsidRPr="00EB4890">
        <w:rPr>
          <w:rFonts w:asciiTheme="minorHAnsi" w:hAnsiTheme="minorHAnsi" w:cstheme="minorHAnsi"/>
          <w:b/>
          <w:sz w:val="22"/>
          <w:szCs w:val="22"/>
        </w:rPr>
        <w:t>Adres strony internetowej, na której udostępniane będą</w:t>
      </w:r>
      <w:r w:rsidR="00EE0A74" w:rsidRPr="00EB4890">
        <w:rPr>
          <w:rFonts w:asciiTheme="minorHAnsi" w:hAnsiTheme="minorHAnsi" w:cstheme="minorHAnsi"/>
          <w:b/>
          <w:sz w:val="22"/>
          <w:szCs w:val="22"/>
        </w:rPr>
        <w:t xml:space="preserve"> </w:t>
      </w:r>
      <w:r w:rsidRPr="00EB4890">
        <w:rPr>
          <w:rFonts w:asciiTheme="minorHAnsi" w:hAnsiTheme="minorHAnsi" w:cstheme="minorHAnsi"/>
          <w:b/>
          <w:sz w:val="22"/>
          <w:szCs w:val="22"/>
        </w:rPr>
        <w:t xml:space="preserve">zmiany i wyjaśnienia treści SWZ oraz </w:t>
      </w:r>
      <w:r w:rsidRPr="00EB4890">
        <w:rPr>
          <w:rFonts w:asciiTheme="minorHAnsi" w:hAnsiTheme="minorHAnsi" w:cstheme="minorHAnsi"/>
          <w:b/>
          <w:spacing w:val="-2"/>
          <w:sz w:val="22"/>
          <w:szCs w:val="22"/>
        </w:rPr>
        <w:t>inne dokumenty zamówienia bezpośrednio związane z postępowaniem o udzielenie zamówienia:</w:t>
      </w:r>
      <w:r w:rsidRPr="00EB4890">
        <w:rPr>
          <w:rFonts w:asciiTheme="minorHAnsi" w:hAnsiTheme="minorHAnsi" w:cstheme="minorHAnsi"/>
          <w:b/>
          <w:sz w:val="22"/>
          <w:szCs w:val="22"/>
        </w:rPr>
        <w:t xml:space="preserve"> </w:t>
      </w:r>
      <w:r w:rsidR="00BD1731" w:rsidRPr="00EB4890">
        <w:rPr>
          <w:rFonts w:asciiTheme="minorHAnsi" w:hAnsiTheme="minorHAnsi" w:cstheme="minorHAnsi"/>
          <w:sz w:val="22"/>
          <w:szCs w:val="22"/>
        </w:rPr>
        <w:t xml:space="preserve"> </w:t>
      </w:r>
      <w:r w:rsidR="0069550C" w:rsidRPr="00EB4890">
        <w:rPr>
          <w:rFonts w:asciiTheme="minorHAnsi" w:hAnsiTheme="minorHAnsi" w:cstheme="minorHAnsi"/>
          <w:sz w:val="22"/>
          <w:szCs w:val="22"/>
        </w:rPr>
        <w:t xml:space="preserve">postępowanie prowadzone jest za pośrednictwem  </w:t>
      </w:r>
      <w:hyperlink r:id="rId20" w:history="1">
        <w:r w:rsidR="0069550C" w:rsidRPr="00EB4890">
          <w:rPr>
            <w:rStyle w:val="Hipercze"/>
            <w:rFonts w:asciiTheme="minorHAnsi" w:hAnsiTheme="minorHAnsi" w:cstheme="minorHAnsi"/>
            <w:sz w:val="22"/>
            <w:szCs w:val="22"/>
          </w:rPr>
          <w:t>www.platformazakupowa.pl</w:t>
        </w:r>
      </w:hyperlink>
      <w:r w:rsidR="00EE0A74" w:rsidRPr="00EB4890">
        <w:rPr>
          <w:rFonts w:asciiTheme="minorHAnsi" w:hAnsiTheme="minorHAnsi" w:cstheme="minorHAnsi"/>
          <w:sz w:val="22"/>
          <w:szCs w:val="22"/>
        </w:rPr>
        <w:t xml:space="preserve"> </w:t>
      </w:r>
      <w:r w:rsidR="0069550C" w:rsidRPr="00EB4890">
        <w:rPr>
          <w:rFonts w:asciiTheme="minorHAnsi" w:hAnsiTheme="minorHAnsi" w:cstheme="minorHAnsi"/>
          <w:sz w:val="22"/>
          <w:szCs w:val="22"/>
        </w:rPr>
        <w:t xml:space="preserve">pod adresem </w:t>
      </w:r>
    </w:p>
    <w:p w14:paraId="381CF348" w14:textId="3F0A594C" w:rsidR="0069550C" w:rsidRDefault="00000000">
      <w:pPr>
        <w:spacing w:after="50" w:line="259" w:lineRule="auto"/>
        <w:ind w:left="720"/>
        <w:rPr>
          <w:rFonts w:asciiTheme="minorHAnsi" w:hAnsiTheme="minorHAnsi" w:cstheme="minorHAnsi"/>
          <w:sz w:val="22"/>
          <w:szCs w:val="22"/>
        </w:rPr>
      </w:pPr>
      <w:hyperlink r:id="rId21" w:history="1">
        <w:r w:rsidR="005F3A64" w:rsidRPr="00B64A0D">
          <w:rPr>
            <w:rStyle w:val="Hipercze"/>
            <w:rFonts w:asciiTheme="minorHAnsi" w:hAnsiTheme="minorHAnsi" w:cstheme="minorHAnsi"/>
            <w:sz w:val="22"/>
            <w:szCs w:val="22"/>
          </w:rPr>
          <w:t>https://platformazakupowa.pl/transakcja/736109</w:t>
        </w:r>
      </w:hyperlink>
    </w:p>
    <w:p w14:paraId="2809D929" w14:textId="77777777" w:rsidR="005F3A64" w:rsidRPr="00EB4890" w:rsidRDefault="005F3A64">
      <w:pPr>
        <w:spacing w:after="50" w:line="259" w:lineRule="auto"/>
        <w:ind w:left="720"/>
        <w:rPr>
          <w:rFonts w:asciiTheme="minorHAnsi" w:hAnsiTheme="minorHAnsi" w:cstheme="minorHAnsi"/>
          <w:sz w:val="22"/>
          <w:szCs w:val="22"/>
        </w:rPr>
      </w:pPr>
    </w:p>
    <w:p w14:paraId="49ADD21E" w14:textId="77777777" w:rsidR="0069550C" w:rsidRPr="00EB4890" w:rsidRDefault="0069550C" w:rsidP="00E1546A">
      <w:pPr>
        <w:pStyle w:val="Akapitzlist"/>
        <w:numPr>
          <w:ilvl w:val="0"/>
          <w:numId w:val="1"/>
        </w:numPr>
        <w:ind w:right="13" w:hanging="294"/>
        <w:rPr>
          <w:rFonts w:asciiTheme="minorHAnsi" w:hAnsiTheme="minorHAnsi" w:cstheme="minorHAnsi"/>
          <w:b/>
          <w:bCs/>
          <w:sz w:val="22"/>
          <w:szCs w:val="22"/>
        </w:rPr>
      </w:pPr>
      <w:r w:rsidRPr="00EB4890">
        <w:rPr>
          <w:rFonts w:asciiTheme="minorHAnsi" w:hAnsiTheme="minorHAnsi" w:cstheme="minorHAnsi"/>
          <w:b/>
          <w:bCs/>
          <w:sz w:val="22"/>
          <w:szCs w:val="22"/>
        </w:rPr>
        <w:t>Tryb udzielenia zamówienia:</w:t>
      </w:r>
    </w:p>
    <w:p w14:paraId="2C62B53F" w14:textId="77777777" w:rsidR="0069550C" w:rsidRPr="00EB4890" w:rsidRDefault="0069550C" w:rsidP="00B917A4">
      <w:pPr>
        <w:pStyle w:val="Akapitzlist"/>
        <w:jc w:val="both"/>
        <w:rPr>
          <w:rFonts w:asciiTheme="minorHAnsi" w:hAnsiTheme="minorHAnsi" w:cstheme="minorHAnsi"/>
          <w:sz w:val="22"/>
          <w:szCs w:val="22"/>
        </w:rPr>
      </w:pPr>
    </w:p>
    <w:p w14:paraId="66DA6163" w14:textId="77777777" w:rsidR="00037DD7" w:rsidRPr="00226CBE" w:rsidRDefault="00037DD7" w:rsidP="00037DD7">
      <w:pPr>
        <w:pStyle w:val="Akapitzlist"/>
        <w:numPr>
          <w:ilvl w:val="0"/>
          <w:numId w:val="3"/>
        </w:numPr>
        <w:spacing w:line="264" w:lineRule="auto"/>
        <w:ind w:right="11"/>
        <w:jc w:val="both"/>
        <w:rPr>
          <w:rFonts w:asciiTheme="minorHAnsi" w:hAnsiTheme="minorHAnsi" w:cstheme="minorHAnsi"/>
          <w:color w:val="000000" w:themeColor="text1"/>
          <w:sz w:val="22"/>
          <w:szCs w:val="22"/>
        </w:rPr>
      </w:pPr>
      <w:r w:rsidRPr="00226CBE">
        <w:rPr>
          <w:rFonts w:asciiTheme="minorHAnsi" w:hAnsiTheme="minorHAnsi" w:cstheme="minorHAnsi"/>
          <w:color w:val="000000" w:themeColor="text1"/>
          <w:sz w:val="22"/>
          <w:szCs w:val="22"/>
        </w:rPr>
        <w:t xml:space="preserve">Tryb podstawowy z możliwością przeprowadzenia negocjacji w celu ulepszenia treści ofert, na podstawie art. 275 pkt 2 </w:t>
      </w:r>
      <w:bookmarkStart w:id="3" w:name="_Hlk89929669"/>
      <w:r w:rsidRPr="00226CBE">
        <w:rPr>
          <w:rFonts w:asciiTheme="minorHAnsi" w:hAnsiTheme="minorHAnsi" w:cstheme="minorHAnsi"/>
          <w:color w:val="000000" w:themeColor="text1"/>
          <w:sz w:val="22"/>
          <w:szCs w:val="22"/>
        </w:rPr>
        <w:t xml:space="preserve">ustawy z dnia 11 września 2019 r. Prawo zamówień publicznych </w:t>
      </w:r>
      <w:r w:rsidRPr="00226CBE">
        <w:rPr>
          <w:rFonts w:asciiTheme="minorHAnsi" w:hAnsiTheme="minorHAnsi" w:cstheme="minorHAnsi"/>
          <w:color w:val="000000" w:themeColor="text1"/>
          <w:spacing w:val="-2"/>
          <w:sz w:val="22"/>
          <w:szCs w:val="22"/>
        </w:rPr>
        <w:t>(</w:t>
      </w:r>
      <w:proofErr w:type="spellStart"/>
      <w:r w:rsidRPr="00226CBE">
        <w:rPr>
          <w:rFonts w:asciiTheme="minorHAnsi" w:hAnsiTheme="minorHAnsi" w:cstheme="minorHAnsi"/>
          <w:color w:val="000000" w:themeColor="text1"/>
          <w:spacing w:val="-2"/>
          <w:sz w:val="22"/>
          <w:szCs w:val="22"/>
        </w:rPr>
        <w:t>t.j</w:t>
      </w:r>
      <w:proofErr w:type="spellEnd"/>
      <w:r w:rsidRPr="00226CBE">
        <w:rPr>
          <w:rFonts w:asciiTheme="minorHAnsi" w:hAnsiTheme="minorHAnsi" w:cstheme="minorHAnsi"/>
          <w:color w:val="000000" w:themeColor="text1"/>
          <w:spacing w:val="-2"/>
          <w:sz w:val="22"/>
          <w:szCs w:val="22"/>
        </w:rPr>
        <w:t xml:space="preserve">. Dz.U. z 2021r. poz.1129 z </w:t>
      </w:r>
      <w:proofErr w:type="spellStart"/>
      <w:r w:rsidRPr="00226CBE">
        <w:rPr>
          <w:rFonts w:asciiTheme="minorHAnsi" w:hAnsiTheme="minorHAnsi" w:cstheme="minorHAnsi"/>
          <w:color w:val="000000" w:themeColor="text1"/>
          <w:spacing w:val="-2"/>
          <w:sz w:val="22"/>
          <w:szCs w:val="22"/>
        </w:rPr>
        <w:t>późn</w:t>
      </w:r>
      <w:proofErr w:type="spellEnd"/>
      <w:r w:rsidRPr="00226CBE">
        <w:rPr>
          <w:rFonts w:asciiTheme="minorHAnsi" w:hAnsiTheme="minorHAnsi" w:cstheme="minorHAnsi"/>
          <w:color w:val="000000" w:themeColor="text1"/>
          <w:spacing w:val="-2"/>
          <w:sz w:val="22"/>
          <w:szCs w:val="22"/>
        </w:rPr>
        <w:t xml:space="preserve">. zm.), </w:t>
      </w:r>
      <w:bookmarkEnd w:id="3"/>
      <w:r w:rsidRPr="00226CBE">
        <w:rPr>
          <w:rFonts w:asciiTheme="minorHAnsi" w:hAnsiTheme="minorHAnsi" w:cstheme="minorHAnsi"/>
          <w:color w:val="000000" w:themeColor="text1"/>
          <w:spacing w:val="-2"/>
          <w:sz w:val="22"/>
          <w:szCs w:val="22"/>
        </w:rPr>
        <w:t>zwanej dalej „</w:t>
      </w:r>
      <w:proofErr w:type="spellStart"/>
      <w:r w:rsidRPr="00226CBE">
        <w:rPr>
          <w:rFonts w:asciiTheme="minorHAnsi" w:hAnsiTheme="minorHAnsi" w:cstheme="minorHAnsi"/>
          <w:color w:val="000000" w:themeColor="text1"/>
          <w:spacing w:val="-2"/>
          <w:sz w:val="22"/>
          <w:szCs w:val="22"/>
        </w:rPr>
        <w:t>uPzp</w:t>
      </w:r>
      <w:proofErr w:type="spellEnd"/>
      <w:r w:rsidRPr="00226CBE">
        <w:rPr>
          <w:rFonts w:asciiTheme="minorHAnsi" w:hAnsiTheme="minorHAnsi" w:cstheme="minorHAnsi"/>
          <w:color w:val="000000" w:themeColor="text1"/>
          <w:spacing w:val="-2"/>
          <w:sz w:val="22"/>
          <w:szCs w:val="22"/>
        </w:rPr>
        <w:t>” oraz w sprawach nieuregulowanych</w:t>
      </w:r>
      <w:r w:rsidRPr="00226CBE">
        <w:rPr>
          <w:rFonts w:asciiTheme="minorHAnsi" w:hAnsiTheme="minorHAnsi" w:cstheme="minorHAnsi"/>
          <w:color w:val="000000" w:themeColor="text1"/>
          <w:sz w:val="22"/>
          <w:szCs w:val="22"/>
        </w:rPr>
        <w:t xml:space="preserve"> tą ustawą na podstawie przepisów Kodeksu cywilnego.</w:t>
      </w:r>
    </w:p>
    <w:p w14:paraId="035F0744" w14:textId="0BE02105" w:rsidR="00AA48A4" w:rsidRPr="00226CBE" w:rsidRDefault="00AA48A4" w:rsidP="00B917A4">
      <w:pPr>
        <w:pStyle w:val="Akapitzlist"/>
        <w:numPr>
          <w:ilvl w:val="0"/>
          <w:numId w:val="3"/>
        </w:numPr>
        <w:ind w:right="13"/>
        <w:jc w:val="both"/>
        <w:rPr>
          <w:rFonts w:asciiTheme="minorHAnsi" w:hAnsiTheme="minorHAnsi" w:cstheme="minorHAnsi"/>
          <w:color w:val="000000" w:themeColor="text1"/>
          <w:sz w:val="22"/>
          <w:szCs w:val="22"/>
        </w:rPr>
      </w:pPr>
      <w:r w:rsidRPr="00226CBE">
        <w:rPr>
          <w:rFonts w:asciiTheme="minorHAnsi" w:hAnsiTheme="minorHAnsi" w:cstheme="minorHAnsi"/>
          <w:color w:val="000000" w:themeColor="text1"/>
          <w:sz w:val="22"/>
          <w:szCs w:val="22"/>
        </w:rPr>
        <w:t>Ogłoszenie o zamówieniu zostało zamieszczone w Biuletynie Zamówień Publicznych</w:t>
      </w:r>
      <w:r w:rsidR="00037DD7" w:rsidRPr="00226CBE">
        <w:rPr>
          <w:rFonts w:asciiTheme="minorHAnsi" w:hAnsiTheme="minorHAnsi" w:cstheme="minorHAnsi"/>
          <w:color w:val="000000" w:themeColor="text1"/>
          <w:sz w:val="22"/>
          <w:szCs w:val="22"/>
        </w:rPr>
        <w:t>.</w:t>
      </w:r>
    </w:p>
    <w:p w14:paraId="6FA6735F" w14:textId="5C9BD1B7" w:rsidR="00AA48A4" w:rsidRPr="00226CBE" w:rsidRDefault="00AA48A4" w:rsidP="00B917A4">
      <w:pPr>
        <w:pStyle w:val="Akapitzlist"/>
        <w:numPr>
          <w:ilvl w:val="0"/>
          <w:numId w:val="3"/>
        </w:numPr>
        <w:ind w:right="13"/>
        <w:jc w:val="both"/>
        <w:rPr>
          <w:rFonts w:asciiTheme="minorHAnsi" w:hAnsiTheme="minorHAnsi" w:cstheme="minorHAnsi"/>
          <w:color w:val="000000" w:themeColor="text1"/>
          <w:sz w:val="22"/>
          <w:szCs w:val="22"/>
        </w:rPr>
      </w:pPr>
      <w:r w:rsidRPr="00226CBE">
        <w:rPr>
          <w:rFonts w:asciiTheme="minorHAnsi" w:hAnsiTheme="minorHAnsi" w:cstheme="minorHAnsi"/>
          <w:color w:val="000000" w:themeColor="text1"/>
          <w:sz w:val="22"/>
          <w:szCs w:val="22"/>
        </w:rPr>
        <w:t xml:space="preserve">Szacunkowa wartość przedmiotowego zamówienia nie przekracza progów unijnych o jakich mowa w art. 3 </w:t>
      </w:r>
      <w:proofErr w:type="spellStart"/>
      <w:r w:rsidRPr="00226CBE">
        <w:rPr>
          <w:rFonts w:asciiTheme="minorHAnsi" w:hAnsiTheme="minorHAnsi" w:cstheme="minorHAnsi"/>
          <w:color w:val="000000" w:themeColor="text1"/>
          <w:sz w:val="22"/>
          <w:szCs w:val="22"/>
        </w:rPr>
        <w:t>uP</w:t>
      </w:r>
      <w:r w:rsidR="00E63B1D" w:rsidRPr="00226CBE">
        <w:rPr>
          <w:rFonts w:asciiTheme="minorHAnsi" w:hAnsiTheme="minorHAnsi" w:cstheme="minorHAnsi"/>
          <w:color w:val="000000" w:themeColor="text1"/>
          <w:sz w:val="22"/>
          <w:szCs w:val="22"/>
        </w:rPr>
        <w:t>zp</w:t>
      </w:r>
      <w:proofErr w:type="spellEnd"/>
      <w:r w:rsidRPr="00226CBE">
        <w:rPr>
          <w:rFonts w:asciiTheme="minorHAnsi" w:hAnsiTheme="minorHAnsi" w:cstheme="minorHAnsi"/>
          <w:color w:val="000000" w:themeColor="text1"/>
          <w:sz w:val="22"/>
          <w:szCs w:val="22"/>
        </w:rPr>
        <w:t xml:space="preserve">.  </w:t>
      </w:r>
    </w:p>
    <w:p w14:paraId="5FA50224" w14:textId="60C94108" w:rsidR="00F75E1C" w:rsidRPr="00226CBE" w:rsidRDefault="00F75E1C" w:rsidP="00B917A4">
      <w:pPr>
        <w:pStyle w:val="Akapitzlist"/>
        <w:numPr>
          <w:ilvl w:val="0"/>
          <w:numId w:val="3"/>
        </w:numPr>
        <w:jc w:val="both"/>
        <w:rPr>
          <w:rFonts w:asciiTheme="minorHAnsi" w:hAnsiTheme="minorHAnsi" w:cstheme="minorHAnsi"/>
          <w:color w:val="000000" w:themeColor="text1"/>
          <w:sz w:val="22"/>
          <w:szCs w:val="22"/>
        </w:rPr>
      </w:pPr>
      <w:r w:rsidRPr="00226CBE">
        <w:rPr>
          <w:rFonts w:asciiTheme="minorHAnsi" w:hAnsiTheme="minorHAnsi" w:cstheme="minorHAnsi"/>
          <w:color w:val="000000" w:themeColor="text1"/>
          <w:sz w:val="22"/>
          <w:szCs w:val="22"/>
        </w:rPr>
        <w:t xml:space="preserve">Zgodnie z art. 310 </w:t>
      </w:r>
      <w:r w:rsidR="009A773A" w:rsidRPr="00226CBE">
        <w:rPr>
          <w:rFonts w:asciiTheme="minorHAnsi" w:hAnsiTheme="minorHAnsi" w:cstheme="minorHAnsi"/>
          <w:color w:val="000000" w:themeColor="text1"/>
          <w:sz w:val="22"/>
          <w:szCs w:val="22"/>
        </w:rPr>
        <w:t>ust.</w:t>
      </w:r>
      <w:r w:rsidRPr="00226CBE">
        <w:rPr>
          <w:rFonts w:asciiTheme="minorHAnsi" w:hAnsiTheme="minorHAnsi" w:cstheme="minorHAnsi"/>
          <w:color w:val="000000" w:themeColor="text1"/>
          <w:sz w:val="22"/>
          <w:szCs w:val="22"/>
        </w:rPr>
        <w:t xml:space="preserve"> 1 </w:t>
      </w:r>
      <w:proofErr w:type="spellStart"/>
      <w:r w:rsidR="00776EF8">
        <w:rPr>
          <w:rFonts w:asciiTheme="minorHAnsi" w:hAnsiTheme="minorHAnsi" w:cstheme="minorHAnsi"/>
          <w:color w:val="000000" w:themeColor="text1"/>
          <w:sz w:val="22"/>
          <w:szCs w:val="22"/>
        </w:rPr>
        <w:t>u</w:t>
      </w:r>
      <w:r w:rsidR="005E5471" w:rsidRPr="00226CBE">
        <w:rPr>
          <w:rFonts w:asciiTheme="minorHAnsi" w:hAnsiTheme="minorHAnsi" w:cstheme="minorHAnsi"/>
          <w:color w:val="000000" w:themeColor="text1"/>
          <w:sz w:val="22"/>
          <w:szCs w:val="22"/>
        </w:rPr>
        <w:t>Pzp</w:t>
      </w:r>
      <w:proofErr w:type="spellEnd"/>
      <w:r w:rsidR="005E5471" w:rsidRPr="00226CBE">
        <w:rPr>
          <w:rFonts w:asciiTheme="minorHAnsi" w:hAnsiTheme="minorHAnsi" w:cstheme="minorHAnsi"/>
          <w:color w:val="000000" w:themeColor="text1"/>
          <w:sz w:val="22"/>
          <w:szCs w:val="22"/>
        </w:rPr>
        <w:t xml:space="preserve"> </w:t>
      </w:r>
      <w:r w:rsidRPr="00226CBE">
        <w:rPr>
          <w:rFonts w:asciiTheme="minorHAnsi" w:hAnsiTheme="minorHAnsi" w:cstheme="minorHAnsi"/>
          <w:color w:val="000000" w:themeColor="text1"/>
          <w:sz w:val="22"/>
          <w:szCs w:val="22"/>
        </w:rPr>
        <w:t>Zamawiający przewiduje możliwość unieważnienia przedmiotowego postępowania, jeżeli środki które Zamawiający zamierzał przeznaczyć na sfinansowanie całości lub części zamówienia, nie zostały mu przyznane.</w:t>
      </w:r>
    </w:p>
    <w:p w14:paraId="584FF804" w14:textId="77777777" w:rsidR="0069550C" w:rsidRPr="00226CBE" w:rsidRDefault="0069550C" w:rsidP="000869AC">
      <w:pPr>
        <w:pStyle w:val="Akapitzlist"/>
        <w:jc w:val="both"/>
        <w:rPr>
          <w:rFonts w:asciiTheme="minorHAnsi" w:hAnsiTheme="minorHAnsi" w:cstheme="minorHAnsi"/>
          <w:color w:val="FF0000"/>
          <w:sz w:val="22"/>
          <w:szCs w:val="22"/>
        </w:rPr>
      </w:pPr>
    </w:p>
    <w:p w14:paraId="6C5AEC6A" w14:textId="17EE3FF0" w:rsidR="002054BC" w:rsidRDefault="002054BC" w:rsidP="00DE422A">
      <w:pPr>
        <w:spacing w:line="264" w:lineRule="auto"/>
        <w:ind w:left="284" w:right="13"/>
        <w:jc w:val="both"/>
        <w:rPr>
          <w:rFonts w:asciiTheme="minorHAnsi" w:hAnsiTheme="minorHAnsi" w:cstheme="minorHAnsi"/>
          <w:b/>
          <w:bCs/>
          <w:sz w:val="22"/>
          <w:szCs w:val="22"/>
        </w:rPr>
      </w:pPr>
      <w:r w:rsidRPr="002054BC">
        <w:rPr>
          <w:rFonts w:asciiTheme="minorHAnsi" w:hAnsiTheme="minorHAnsi" w:cstheme="minorHAnsi"/>
          <w:b/>
          <w:bCs/>
          <w:spacing w:val="-4"/>
          <w:sz w:val="22"/>
          <w:szCs w:val="22"/>
        </w:rPr>
        <w:t xml:space="preserve">IV. </w:t>
      </w:r>
      <w:r w:rsidR="00DE422A">
        <w:rPr>
          <w:rFonts w:asciiTheme="minorHAnsi" w:hAnsiTheme="minorHAnsi" w:cstheme="minorHAnsi"/>
          <w:b/>
          <w:bCs/>
          <w:spacing w:val="-4"/>
          <w:sz w:val="22"/>
          <w:szCs w:val="22"/>
        </w:rPr>
        <w:t xml:space="preserve">     </w:t>
      </w:r>
      <w:r w:rsidRPr="002054BC">
        <w:rPr>
          <w:rFonts w:asciiTheme="minorHAnsi" w:hAnsiTheme="minorHAnsi" w:cstheme="minorHAnsi"/>
          <w:b/>
          <w:bCs/>
          <w:spacing w:val="-4"/>
          <w:sz w:val="22"/>
          <w:szCs w:val="22"/>
        </w:rPr>
        <w:t>Informacja, czy Zamawiający przewiduje wybór najkorzystniejszej oferty z możliwością prowadzenia</w:t>
      </w:r>
      <w:r>
        <w:rPr>
          <w:rFonts w:asciiTheme="minorHAnsi" w:hAnsiTheme="minorHAnsi" w:cstheme="minorHAnsi"/>
          <w:b/>
          <w:bCs/>
          <w:spacing w:val="-4"/>
          <w:sz w:val="22"/>
          <w:szCs w:val="22"/>
        </w:rPr>
        <w:br/>
        <w:t xml:space="preserve">    </w:t>
      </w:r>
      <w:r w:rsidRPr="002054BC">
        <w:rPr>
          <w:rFonts w:asciiTheme="minorHAnsi" w:hAnsiTheme="minorHAnsi" w:cstheme="minorHAnsi"/>
          <w:b/>
          <w:bCs/>
          <w:sz w:val="22"/>
          <w:szCs w:val="22"/>
        </w:rPr>
        <w:t xml:space="preserve"> </w:t>
      </w:r>
      <w:r w:rsidR="00DE422A">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Pr="002054BC">
        <w:rPr>
          <w:rFonts w:asciiTheme="minorHAnsi" w:hAnsiTheme="minorHAnsi" w:cstheme="minorHAnsi"/>
          <w:b/>
          <w:bCs/>
          <w:sz w:val="22"/>
          <w:szCs w:val="22"/>
        </w:rPr>
        <w:t>negocjacji.</w:t>
      </w:r>
    </w:p>
    <w:p w14:paraId="5154589A" w14:textId="77777777" w:rsidR="00520E54" w:rsidRPr="001759BC" w:rsidRDefault="00520E54" w:rsidP="002054BC">
      <w:pPr>
        <w:spacing w:line="264" w:lineRule="auto"/>
        <w:ind w:left="426" w:right="13"/>
        <w:jc w:val="both"/>
        <w:rPr>
          <w:rFonts w:asciiTheme="minorHAnsi" w:hAnsiTheme="minorHAnsi" w:cstheme="minorHAnsi"/>
          <w:b/>
          <w:bCs/>
          <w:sz w:val="16"/>
          <w:szCs w:val="16"/>
        </w:rPr>
      </w:pPr>
    </w:p>
    <w:p w14:paraId="772C8CA6" w14:textId="77777777" w:rsidR="002054BC" w:rsidRPr="002054BC" w:rsidRDefault="002054BC" w:rsidP="002054BC">
      <w:pPr>
        <w:pStyle w:val="Akapitzlist"/>
        <w:ind w:left="993" w:right="13" w:hanging="273"/>
        <w:jc w:val="both"/>
        <w:rPr>
          <w:rFonts w:asciiTheme="minorHAnsi" w:hAnsiTheme="minorHAnsi" w:cstheme="minorHAnsi"/>
          <w:color w:val="000000" w:themeColor="text1"/>
          <w:sz w:val="22"/>
          <w:szCs w:val="22"/>
          <w:lang w:eastAsia="en-US"/>
        </w:rPr>
      </w:pPr>
      <w:r w:rsidRPr="002054BC">
        <w:rPr>
          <w:rFonts w:asciiTheme="minorHAnsi" w:hAnsiTheme="minorHAnsi" w:cstheme="minorHAnsi"/>
          <w:sz w:val="22"/>
          <w:szCs w:val="22"/>
        </w:rPr>
        <w:t xml:space="preserve">1.  </w:t>
      </w:r>
      <w:r w:rsidRPr="002054BC">
        <w:rPr>
          <w:rFonts w:asciiTheme="minorHAnsi" w:hAnsiTheme="minorHAnsi" w:cstheme="minorHAnsi"/>
          <w:color w:val="000000" w:themeColor="text1"/>
          <w:sz w:val="22"/>
          <w:szCs w:val="22"/>
        </w:rPr>
        <w:t>Zamawiający przewiduje wybór najkorzystniejszej oferty z możliwością prowadzenia negocjacji w celu ulepszenia treści ofert, które podlegają ocenie w ramach kryteriów oceny ofert, a po zakończeniu negocjacji Zamawiający zaprasza wykonawców do składania ofert dodatkowych.</w:t>
      </w:r>
    </w:p>
    <w:p w14:paraId="031CBD1C" w14:textId="77777777" w:rsidR="002054BC" w:rsidRPr="002054BC" w:rsidRDefault="002054BC" w:rsidP="002054BC">
      <w:pPr>
        <w:pStyle w:val="Akapitzlist"/>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Rozpoczęcie negocjacji zależy zawsze od decyzji Zamawiającego a wykonawcy nie mogą żądać ich przeprowadzenia ani odstąpienia od nich.</w:t>
      </w:r>
    </w:p>
    <w:p w14:paraId="008F97F1" w14:textId="77777777" w:rsidR="002054BC" w:rsidRPr="002054BC" w:rsidRDefault="002054BC" w:rsidP="002054BC">
      <w:pPr>
        <w:pStyle w:val="Akapitzlist"/>
        <w:ind w:left="993" w:right="13" w:hanging="27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lastRenderedPageBreak/>
        <w:t xml:space="preserve">2.  Zamawiający może podjąć decyzję o nieprowadzeniu negocjacji. W tym przypadku, dokona </w:t>
      </w:r>
      <w:r w:rsidRPr="002054BC">
        <w:rPr>
          <w:rFonts w:asciiTheme="minorHAnsi" w:hAnsiTheme="minorHAnsi" w:cstheme="minorHAnsi"/>
          <w:color w:val="000000" w:themeColor="text1"/>
          <w:spacing w:val="-6"/>
          <w:sz w:val="22"/>
          <w:szCs w:val="22"/>
        </w:rPr>
        <w:t>wyboru najkorzystniejszej oferty spośród niepodlegających odrzuceniu ofert złożonych w odpowiedzi</w:t>
      </w:r>
      <w:r w:rsidRPr="002054BC">
        <w:rPr>
          <w:rFonts w:asciiTheme="minorHAnsi" w:hAnsiTheme="minorHAnsi" w:cstheme="minorHAnsi"/>
          <w:color w:val="000000" w:themeColor="text1"/>
          <w:sz w:val="22"/>
          <w:szCs w:val="22"/>
        </w:rPr>
        <w:t xml:space="preserve"> na ogłoszenie o zamówieniu.</w:t>
      </w:r>
    </w:p>
    <w:p w14:paraId="1FC4B7F2" w14:textId="77777777" w:rsidR="002054BC" w:rsidRPr="002054BC" w:rsidRDefault="002054BC" w:rsidP="002054BC">
      <w:pPr>
        <w:pStyle w:val="Akapitzlist"/>
        <w:ind w:left="993" w:right="13" w:hanging="27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3.  Zamawiający nie ogranicza liczby wykonawców, których zaprosi do negocjacji, stosując kryteria oceny ofert. </w:t>
      </w:r>
    </w:p>
    <w:p w14:paraId="58D17CA6" w14:textId="77777777" w:rsidR="002054BC" w:rsidRPr="002054BC" w:rsidRDefault="002054BC" w:rsidP="002054BC">
      <w:pPr>
        <w:pStyle w:val="Akapitzlist"/>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Jeżeli liczba wykonawców, którzy w odpowiedzi na ogłoszenie o zamówieniu złożyli oferty niepodlegające odrzuceniu, jest mniejsza niż 3 (a więc 1 lub 2), Zamawiający kontynuuje postępowanie (negocjacje mogą być prowadzone nawet z jednym wykonawcą).</w:t>
      </w:r>
    </w:p>
    <w:p w14:paraId="77A7CCC6" w14:textId="77777777" w:rsidR="002054BC" w:rsidRPr="002054BC" w:rsidRDefault="002054BC" w:rsidP="002054BC">
      <w:pPr>
        <w:pStyle w:val="Akapitzlist"/>
        <w:ind w:left="993" w:right="13" w:hanging="27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4.  W przypadku, podjęcia przez Zamawiającego decyzji o przeprowadzeniu negocjacji, to:</w:t>
      </w:r>
    </w:p>
    <w:p w14:paraId="7B67AFA1" w14:textId="77777777" w:rsidR="002054BC" w:rsidRPr="002054BC" w:rsidRDefault="002054BC" w:rsidP="002054BC">
      <w:pPr>
        <w:pStyle w:val="Akapitzlist"/>
        <w:ind w:left="1418" w:right="13" w:hanging="284"/>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1)  wszyscy wykonawcy, którzy w odpowiedzi na ogłoszenie o zamówieniu złożyli oferty, zostaną równocześnie poinformowani, o wykonawcach:</w:t>
      </w:r>
    </w:p>
    <w:p w14:paraId="53C99C50"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a)  których oferty nie zostały odrzucone, oraz punktacji przyznanej ofertom w każdym kryterium oceny ofert i łącznej punktacji (zgodnie z kryteriami określonymi i opisanymi w pkt XXI. SWZ),</w:t>
      </w:r>
    </w:p>
    <w:p w14:paraId="787E8765"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b)  których oferty zostały odrzucone,</w:t>
      </w:r>
    </w:p>
    <w:p w14:paraId="291D21D5"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z podaniem uzasadnienia faktycznego i prawnego;</w:t>
      </w:r>
    </w:p>
    <w:p w14:paraId="0537CE06" w14:textId="429804FB" w:rsidR="002054BC" w:rsidRDefault="002054BC" w:rsidP="001D4C78">
      <w:pPr>
        <w:pStyle w:val="Akapitzlist"/>
        <w:ind w:left="1418" w:right="13" w:hanging="284"/>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2)  wszyscy wykonawcy, których oferty złożone w odpowiedzi na ogłoszenie o zamówieniu nie podlegają odrzuceniu, zostaną jednocześnie zaproszeni do negocjacji. Ofertę wykonawcy niezaproszonego do negocjacji uznaje się za odrzuconą. </w:t>
      </w:r>
    </w:p>
    <w:p w14:paraId="1D910F1C" w14:textId="77777777" w:rsidR="001D4C78" w:rsidRPr="001D4C78" w:rsidRDefault="001D4C78" w:rsidP="001D4C78">
      <w:pPr>
        <w:pStyle w:val="Akapitzlist"/>
        <w:numPr>
          <w:ilvl w:val="0"/>
          <w:numId w:val="60"/>
        </w:numPr>
        <w:ind w:left="1843" w:right="13" w:hanging="425"/>
        <w:jc w:val="both"/>
        <w:rPr>
          <w:rFonts w:asciiTheme="minorHAnsi" w:hAnsiTheme="minorHAnsi" w:cstheme="minorHAnsi"/>
          <w:color w:val="000000" w:themeColor="text1"/>
          <w:sz w:val="22"/>
          <w:szCs w:val="22"/>
        </w:rPr>
      </w:pPr>
      <w:r w:rsidRPr="001D4C78">
        <w:rPr>
          <w:rFonts w:asciiTheme="minorHAnsi" w:hAnsiTheme="minorHAnsi" w:cstheme="minorHAnsi"/>
          <w:color w:val="000000" w:themeColor="text1"/>
          <w:sz w:val="22"/>
          <w:szCs w:val="22"/>
        </w:rPr>
        <w:t>W zaproszeniu do negocjacji Zamawiający wskaże miejsce, termin i sposób prowadzenia negocjacji oraz kryteria oceny ofert, w ramach których będą prowadzone negocjacje w celu ulepszenia treści ofert;</w:t>
      </w:r>
      <w:bookmarkStart w:id="4" w:name="_Hlk131050848"/>
    </w:p>
    <w:p w14:paraId="726F0C6B" w14:textId="77777777" w:rsidR="001D4C78" w:rsidRPr="001D4C78" w:rsidRDefault="001D4C78" w:rsidP="001D4C78">
      <w:pPr>
        <w:pStyle w:val="Akapitzlist"/>
        <w:numPr>
          <w:ilvl w:val="0"/>
          <w:numId w:val="60"/>
        </w:numPr>
        <w:ind w:left="1843" w:right="13" w:hanging="425"/>
        <w:jc w:val="both"/>
        <w:rPr>
          <w:rFonts w:asciiTheme="minorHAnsi" w:hAnsiTheme="minorHAnsi" w:cstheme="minorHAnsi"/>
          <w:color w:val="000000" w:themeColor="text1"/>
          <w:sz w:val="22"/>
          <w:szCs w:val="22"/>
        </w:rPr>
      </w:pPr>
      <w:r w:rsidRPr="001D4C78">
        <w:rPr>
          <w:rFonts w:asciiTheme="minorHAnsi" w:hAnsiTheme="minorHAnsi" w:cstheme="minorHAnsi"/>
          <w:color w:val="000000" w:themeColor="text1"/>
          <w:sz w:val="22"/>
          <w:szCs w:val="22"/>
        </w:rPr>
        <w:t xml:space="preserve">Zamawiający ma prawo wyboru niektórych kryteriów oceny ofert (określonych i opisanych w pkt XXI. SWZ) w ramach których prowadzone będą negocjacje. </w:t>
      </w:r>
    </w:p>
    <w:p w14:paraId="31ABEC4C" w14:textId="74FEEA4A" w:rsidR="001D4C78" w:rsidRPr="001D4C78" w:rsidRDefault="001D4C78" w:rsidP="001D4C78">
      <w:pPr>
        <w:pStyle w:val="Akapitzlist"/>
        <w:numPr>
          <w:ilvl w:val="0"/>
          <w:numId w:val="60"/>
        </w:numPr>
        <w:ind w:left="1843" w:right="13" w:hanging="425"/>
        <w:jc w:val="both"/>
        <w:rPr>
          <w:rFonts w:asciiTheme="minorHAnsi" w:hAnsiTheme="minorHAnsi" w:cstheme="minorHAnsi"/>
          <w:color w:val="000000" w:themeColor="text1"/>
          <w:sz w:val="22"/>
          <w:szCs w:val="22"/>
        </w:rPr>
      </w:pPr>
      <w:r w:rsidRPr="001D4C78">
        <w:rPr>
          <w:rFonts w:asciiTheme="minorHAnsi" w:hAnsiTheme="minorHAnsi" w:cstheme="minorHAnsi"/>
          <w:color w:val="000000" w:themeColor="text1"/>
          <w:sz w:val="22"/>
          <w:szCs w:val="22"/>
        </w:rPr>
        <w:t xml:space="preserve">Poza kryterium ceny, Zamawiający może prowadzić z danym Wykonawcą negocjacje w zakresie pozostałych kryteriów tylko w przypadku gdy Wykonawca w złożonej ofercie  nie zaoferował Zamawiającemu w kryteriach jakościowych  maksymalnych oczekiwanych korzyści a tym samym nie otrzymał maksymalnej ilości punktów przewidzianych dla tego kryterium. </w:t>
      </w:r>
    </w:p>
    <w:p w14:paraId="2B94F99A" w14:textId="77777777" w:rsidR="001D4C78" w:rsidRPr="001D4C78" w:rsidRDefault="001D4C78" w:rsidP="001D4C78">
      <w:pPr>
        <w:pStyle w:val="Akapitzlist"/>
        <w:numPr>
          <w:ilvl w:val="0"/>
          <w:numId w:val="60"/>
        </w:numPr>
        <w:ind w:left="1843" w:right="13" w:hanging="425"/>
        <w:jc w:val="both"/>
        <w:rPr>
          <w:rFonts w:asciiTheme="minorHAnsi" w:hAnsiTheme="minorHAnsi" w:cstheme="minorHAnsi"/>
          <w:color w:val="000000" w:themeColor="text1"/>
          <w:sz w:val="22"/>
          <w:szCs w:val="22"/>
        </w:rPr>
      </w:pPr>
      <w:r w:rsidRPr="001D4C78">
        <w:rPr>
          <w:rFonts w:asciiTheme="minorHAnsi" w:hAnsiTheme="minorHAnsi" w:cstheme="minorHAnsi"/>
          <w:color w:val="000000" w:themeColor="text1"/>
          <w:sz w:val="22"/>
          <w:szCs w:val="22"/>
        </w:rPr>
        <w:t>Wykonawca nie ma obowiązku przystąpienia do negocjacji, co nie wiąże się  z utratą prawa do złożenia oferty dodatkowej.</w:t>
      </w:r>
    </w:p>
    <w:bookmarkEnd w:id="4"/>
    <w:p w14:paraId="16F4A62F" w14:textId="77777777" w:rsidR="001D4C78" w:rsidRPr="002054BC" w:rsidRDefault="001D4C78" w:rsidP="002054BC">
      <w:pPr>
        <w:ind w:left="1418" w:right="13"/>
        <w:jc w:val="both"/>
        <w:rPr>
          <w:rFonts w:asciiTheme="minorHAnsi" w:hAnsiTheme="minorHAnsi" w:cstheme="minorHAnsi"/>
          <w:color w:val="000000" w:themeColor="text1"/>
          <w:sz w:val="22"/>
          <w:szCs w:val="22"/>
        </w:rPr>
      </w:pPr>
    </w:p>
    <w:p w14:paraId="48E76C35" w14:textId="77777777" w:rsidR="002054BC" w:rsidRPr="002054BC" w:rsidRDefault="002054BC" w:rsidP="002054BC">
      <w:pPr>
        <w:ind w:left="1418"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Wykonawca nie ma obowiązku przystąpienia do negocjacji, co nie wiąże się to z utratą prawa do złożenia oferty dodatkowej.</w:t>
      </w:r>
    </w:p>
    <w:p w14:paraId="712F17A6" w14:textId="77777777" w:rsidR="002054BC" w:rsidRPr="002054BC" w:rsidRDefault="002054BC" w:rsidP="002054BC">
      <w:pPr>
        <w:pStyle w:val="Akapitzlist"/>
        <w:ind w:left="1418" w:right="13" w:hanging="284"/>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3)  negocjacje treści ofert:</w:t>
      </w:r>
    </w:p>
    <w:p w14:paraId="36AB38CF"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a)  nie mogą prowadzić do zmiany treści SWZ; </w:t>
      </w:r>
    </w:p>
    <w:p w14:paraId="61AF40A1"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b)  dotyczą wyłącznie tych elementów treści ofert, które podlegają ocenie w ramach kryteriów oceny ofert; </w:t>
      </w:r>
    </w:p>
    <w:p w14:paraId="1B4F3BC1"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c)  podczas negocjacji ofert Zamawiający zapewnia równe traktowanie wszystkich wykonawców. Zamawiający nie udziela informacji w sposób, który mógłby zapewnić niektórym wykonawcom przewagę nad innymi wykonawcami.</w:t>
      </w:r>
    </w:p>
    <w:p w14:paraId="49B417BB"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d)  prowadzone negocjacje mają charakter poufny. Zamawiający udostępnia oferty wraz </w:t>
      </w:r>
      <w:r w:rsidRPr="002054BC">
        <w:rPr>
          <w:rFonts w:asciiTheme="minorHAnsi" w:hAnsiTheme="minorHAnsi" w:cstheme="minorHAnsi"/>
          <w:color w:val="000000" w:themeColor="text1"/>
          <w:sz w:val="22"/>
          <w:szCs w:val="22"/>
        </w:rPr>
        <w:br/>
        <w:t>z załącznikami złożone w odpowiedzi na ogłoszenie o zamówieniu, na wniosek, niezwłocznie po otwarciu tych ofert, nie później jednak niż w terminie 3 dni od dnia ich otwarcia.</w:t>
      </w:r>
    </w:p>
    <w:p w14:paraId="1CFF38C1" w14:textId="77777777" w:rsidR="002054BC" w:rsidRPr="002054BC" w:rsidRDefault="002054BC" w:rsidP="002054BC">
      <w:pPr>
        <w:pStyle w:val="Akapitzlist"/>
        <w:ind w:left="1701"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Żadna ze stron nie może, bez zgody drugiej strony, ujawniać informacji technicznych </w:t>
      </w:r>
      <w:r w:rsidRPr="002054BC">
        <w:rPr>
          <w:rFonts w:asciiTheme="minorHAnsi" w:hAnsiTheme="minorHAnsi" w:cstheme="minorHAnsi"/>
          <w:color w:val="000000" w:themeColor="text1"/>
          <w:sz w:val="22"/>
          <w:szCs w:val="22"/>
        </w:rPr>
        <w:br/>
        <w:t>i handlowych związanych z negocjacjami. Zgoda jest udzielana w odniesieniu do konkretnych informacji i przed ich ujawnieniem.</w:t>
      </w:r>
    </w:p>
    <w:p w14:paraId="0630F319" w14:textId="77777777" w:rsidR="002054BC" w:rsidRPr="002054BC" w:rsidRDefault="002054BC" w:rsidP="002054BC">
      <w:pPr>
        <w:pStyle w:val="Akapitzlist"/>
        <w:ind w:left="1418" w:right="13" w:hanging="284"/>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4)  wszyscy wykonawcy, których oferty złożone w odpowiedzi na ogłoszenie o zamówieniu nie zostały odrzucone, zostaną równocześnie poinformowani o zakończeniu negocjacji oraz zaproszeni do składania ofert dodatkowych. </w:t>
      </w:r>
    </w:p>
    <w:p w14:paraId="1EEAB54A" w14:textId="77777777" w:rsidR="002054BC" w:rsidRPr="002054BC" w:rsidRDefault="002054BC" w:rsidP="002054BC">
      <w:pPr>
        <w:pStyle w:val="Akapitzlist"/>
        <w:ind w:left="1418"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W zaproszeniu do składania ofert dodatkowych Zamawiający wskaże co najmniej:</w:t>
      </w:r>
    </w:p>
    <w:p w14:paraId="2D399BFE"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a)  nazwę oraz adres Zamawiającego, numer telefonu, adres poczty elektronicznej oraz strony internetowej prowadzonego postępowania;</w:t>
      </w:r>
    </w:p>
    <w:p w14:paraId="16223D63" w14:textId="77777777" w:rsidR="002054BC" w:rsidRPr="002054BC" w:rsidRDefault="002054BC" w:rsidP="002054BC">
      <w:pPr>
        <w:pStyle w:val="Akapitzlist"/>
        <w:ind w:left="1701" w:right="13" w:hanging="28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lastRenderedPageBreak/>
        <w:t>b)  sposób i termin składania ofert dodatkowych oraz język lub języki, w jakich muszą one być sporządzone, oraz termin otwarcia tych ofert.</w:t>
      </w:r>
    </w:p>
    <w:p w14:paraId="3A99B7D6" w14:textId="77777777" w:rsidR="002054BC" w:rsidRPr="002054BC" w:rsidRDefault="002054BC" w:rsidP="002054BC">
      <w:pPr>
        <w:ind w:left="1701"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Zamawiający wyznaczy termin na złożenie ofert dodatkowych z uwzględnieniem czasu potrzebnego na przygotowanie tych ofert, z tym że termin ten nie będzie krótszy niż </w:t>
      </w:r>
      <w:r w:rsidRPr="002054BC">
        <w:rPr>
          <w:rFonts w:asciiTheme="minorHAnsi" w:hAnsiTheme="minorHAnsi" w:cstheme="minorHAnsi"/>
          <w:color w:val="000000" w:themeColor="text1"/>
          <w:sz w:val="22"/>
          <w:szCs w:val="22"/>
        </w:rPr>
        <w:br/>
        <w:t>5 dni od dnia przekazania zaproszenia do składania ofert dodatkowych.</w:t>
      </w:r>
    </w:p>
    <w:p w14:paraId="362E6169" w14:textId="6AE48B9A" w:rsidR="002054BC" w:rsidRPr="002054BC" w:rsidRDefault="002054BC" w:rsidP="002054BC">
      <w:pPr>
        <w:pStyle w:val="Akapitzlist"/>
        <w:ind w:left="993" w:right="13" w:hanging="27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5.  Wykonawca może złożyć ofertę dodatkową, która zawiera nowe propozycje wyłącznie </w:t>
      </w:r>
      <w:r w:rsidR="005F534F">
        <w:rPr>
          <w:rFonts w:asciiTheme="minorHAnsi" w:hAnsiTheme="minorHAnsi" w:cstheme="minorHAnsi"/>
          <w:color w:val="000000" w:themeColor="text1"/>
          <w:sz w:val="22"/>
          <w:szCs w:val="22"/>
        </w:rPr>
        <w:br/>
      </w:r>
      <w:r w:rsidRPr="002054BC">
        <w:rPr>
          <w:rFonts w:asciiTheme="minorHAnsi" w:hAnsiTheme="minorHAnsi" w:cstheme="minorHAnsi"/>
          <w:color w:val="000000" w:themeColor="text1"/>
          <w:sz w:val="22"/>
          <w:szCs w:val="22"/>
        </w:rPr>
        <w:t>w zakresie treści oferty podlegających ocenie w ramach kryteriów oceny ofert wskazanych przez Zamawiającego w zaproszeniu do negocjacji.</w:t>
      </w:r>
    </w:p>
    <w:p w14:paraId="2C5BDCBA" w14:textId="535B2699" w:rsidR="002054BC" w:rsidRPr="00FE52CD" w:rsidRDefault="002054BC" w:rsidP="002054BC">
      <w:pPr>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 xml:space="preserve">Oferta dodatkowa nie może być mniej korzystna w żadnym z kryteriów oceny ofert wskazanych w zaproszeniu do negocjacji niż oferta złożona w odpowiedzi na ogłoszenie o zamówieniu. </w:t>
      </w:r>
      <w:r w:rsidRPr="00FE52CD">
        <w:rPr>
          <w:rFonts w:asciiTheme="minorHAnsi" w:hAnsiTheme="minorHAnsi" w:cstheme="minorHAnsi"/>
          <w:color w:val="000000" w:themeColor="text1"/>
          <w:sz w:val="22"/>
          <w:szCs w:val="22"/>
        </w:rPr>
        <w:t xml:space="preserve">Oferta złożona w odpowiedzi na ogłoszenie przestaje wiązać wykonawcę tylko w zakresie, </w:t>
      </w:r>
      <w:r w:rsidR="005F534F" w:rsidRPr="00FE52CD">
        <w:rPr>
          <w:rFonts w:asciiTheme="minorHAnsi" w:hAnsiTheme="minorHAnsi" w:cstheme="minorHAnsi"/>
          <w:color w:val="000000" w:themeColor="text1"/>
          <w:sz w:val="22"/>
          <w:szCs w:val="22"/>
        </w:rPr>
        <w:br/>
      </w:r>
      <w:r w:rsidRPr="00FE52CD">
        <w:rPr>
          <w:rFonts w:asciiTheme="minorHAnsi" w:hAnsiTheme="minorHAnsi" w:cstheme="minorHAnsi"/>
          <w:color w:val="000000" w:themeColor="text1"/>
          <w:sz w:val="22"/>
          <w:szCs w:val="22"/>
        </w:rPr>
        <w:t xml:space="preserve">w jakim złoży on ofertę dodatkową zawierającą </w:t>
      </w:r>
      <w:r w:rsidRPr="00FE52CD">
        <w:rPr>
          <w:rFonts w:asciiTheme="minorHAnsi" w:hAnsiTheme="minorHAnsi" w:cstheme="minorHAnsi"/>
          <w:color w:val="000000" w:themeColor="text1"/>
          <w:spacing w:val="-2"/>
          <w:sz w:val="22"/>
          <w:szCs w:val="22"/>
        </w:rPr>
        <w:t xml:space="preserve">korzystniejsze propozycje w ramach każdego </w:t>
      </w:r>
      <w:r w:rsidR="005F534F" w:rsidRPr="00FE52CD">
        <w:rPr>
          <w:rFonts w:asciiTheme="minorHAnsi" w:hAnsiTheme="minorHAnsi" w:cstheme="minorHAnsi"/>
          <w:color w:val="000000" w:themeColor="text1"/>
          <w:spacing w:val="-2"/>
          <w:sz w:val="22"/>
          <w:szCs w:val="22"/>
        </w:rPr>
        <w:br/>
      </w:r>
      <w:r w:rsidRPr="00FE52CD">
        <w:rPr>
          <w:rFonts w:asciiTheme="minorHAnsi" w:hAnsiTheme="minorHAnsi" w:cstheme="minorHAnsi"/>
          <w:color w:val="000000" w:themeColor="text1"/>
          <w:spacing w:val="-2"/>
          <w:sz w:val="22"/>
          <w:szCs w:val="22"/>
        </w:rPr>
        <w:t>z kryteriów oceny ofert wskazanych w zaproszeniu</w:t>
      </w:r>
      <w:r w:rsidRPr="00FE52CD">
        <w:rPr>
          <w:rFonts w:asciiTheme="minorHAnsi" w:hAnsiTheme="minorHAnsi" w:cstheme="minorHAnsi"/>
          <w:color w:val="000000" w:themeColor="text1"/>
          <w:sz w:val="22"/>
          <w:szCs w:val="22"/>
        </w:rPr>
        <w:t xml:space="preserve"> do negocjacji. </w:t>
      </w:r>
    </w:p>
    <w:p w14:paraId="5B2F8E68" w14:textId="77777777"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pacing w:val="-2"/>
          <w:sz w:val="22"/>
          <w:szCs w:val="22"/>
        </w:rPr>
        <w:t>Oferta dodatkowa, która jest mniej korzystna w którymkolwiek z kryteriów oceny ofert wskazanych</w:t>
      </w:r>
      <w:r w:rsidRPr="00FE52CD">
        <w:rPr>
          <w:rFonts w:asciiTheme="minorHAnsi" w:hAnsiTheme="minorHAnsi" w:cstheme="minorHAnsi"/>
          <w:color w:val="000000" w:themeColor="text1"/>
          <w:sz w:val="22"/>
          <w:szCs w:val="22"/>
        </w:rPr>
        <w:t xml:space="preserve"> w zaproszeniu do negocjacji niż oferta złożona w odpowiedzi na ogłoszenie o zamówieniu, podlega odrzuceniu na podstawie z art. 226 ust. 1 pkt 3 </w:t>
      </w:r>
      <w:proofErr w:type="spellStart"/>
      <w:r w:rsidRPr="00FE52CD">
        <w:rPr>
          <w:rFonts w:asciiTheme="minorHAnsi" w:hAnsiTheme="minorHAnsi" w:cstheme="minorHAnsi"/>
          <w:color w:val="000000" w:themeColor="text1"/>
          <w:sz w:val="22"/>
          <w:szCs w:val="22"/>
        </w:rPr>
        <w:t>uPzp</w:t>
      </w:r>
      <w:proofErr w:type="spellEnd"/>
      <w:r w:rsidRPr="00FE52CD">
        <w:rPr>
          <w:rFonts w:asciiTheme="minorHAnsi" w:hAnsiTheme="minorHAnsi" w:cstheme="minorHAnsi"/>
          <w:color w:val="000000" w:themeColor="text1"/>
          <w:sz w:val="22"/>
          <w:szCs w:val="22"/>
        </w:rPr>
        <w:t xml:space="preserve"> w zw. z art. 296 ust. 2 </w:t>
      </w:r>
      <w:proofErr w:type="spellStart"/>
      <w:r w:rsidRPr="00FE52CD">
        <w:rPr>
          <w:rFonts w:asciiTheme="minorHAnsi" w:hAnsiTheme="minorHAnsi" w:cstheme="minorHAnsi"/>
          <w:color w:val="000000" w:themeColor="text1"/>
          <w:sz w:val="22"/>
          <w:szCs w:val="22"/>
        </w:rPr>
        <w:t>zd</w:t>
      </w:r>
      <w:proofErr w:type="spellEnd"/>
      <w:r w:rsidRPr="00FE52CD">
        <w:rPr>
          <w:rFonts w:asciiTheme="minorHAnsi" w:hAnsiTheme="minorHAnsi" w:cstheme="minorHAnsi"/>
          <w:color w:val="000000" w:themeColor="text1"/>
          <w:sz w:val="22"/>
          <w:szCs w:val="22"/>
        </w:rPr>
        <w:t xml:space="preserve">. czwarte </w:t>
      </w:r>
      <w:proofErr w:type="spellStart"/>
      <w:r w:rsidRPr="00FE52CD">
        <w:rPr>
          <w:rFonts w:asciiTheme="minorHAnsi" w:hAnsiTheme="minorHAnsi" w:cstheme="minorHAnsi"/>
          <w:color w:val="000000" w:themeColor="text1"/>
          <w:sz w:val="22"/>
          <w:szCs w:val="22"/>
        </w:rPr>
        <w:t>uPzp</w:t>
      </w:r>
      <w:proofErr w:type="spellEnd"/>
      <w:r w:rsidRPr="00FE52CD">
        <w:rPr>
          <w:rFonts w:asciiTheme="minorHAnsi" w:hAnsiTheme="minorHAnsi" w:cstheme="minorHAnsi"/>
          <w:color w:val="000000" w:themeColor="text1"/>
          <w:sz w:val="22"/>
          <w:szCs w:val="22"/>
        </w:rPr>
        <w:t>.</w:t>
      </w:r>
    </w:p>
    <w:p w14:paraId="4A770685" w14:textId="77777777"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 xml:space="preserve">Złożenie oferty dodatkowej nie jest obowiązkowe. Jeżeli oferta dodatkowa nie zostanie złożona, to obowiązuje oferta złożona w odpowiedzi na ogłoszenie i zaproponowane w niej warunki. </w:t>
      </w:r>
    </w:p>
    <w:p w14:paraId="5341F4E1" w14:textId="77777777" w:rsidR="002054BC" w:rsidRPr="00FE52CD" w:rsidRDefault="002054BC" w:rsidP="002054BC">
      <w:pPr>
        <w:pStyle w:val="Akapitzlist"/>
        <w:ind w:left="993" w:right="13" w:hanging="27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6.  Wybór oferty najkorzystniejszej i zakończenie postępowania</w:t>
      </w:r>
    </w:p>
    <w:p w14:paraId="245C5067" w14:textId="77777777"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 xml:space="preserve">Po upływie terminu na złożenie ofert dodatkowych Zamawiający zbada czy złożone oferty dodatkowe nie podlegają odrzuceniu na podstawie art. 226 ust. 1 </w:t>
      </w:r>
      <w:proofErr w:type="spellStart"/>
      <w:r w:rsidRPr="00FE52CD">
        <w:rPr>
          <w:rFonts w:asciiTheme="minorHAnsi" w:hAnsiTheme="minorHAnsi" w:cstheme="minorHAnsi"/>
          <w:color w:val="000000" w:themeColor="text1"/>
          <w:sz w:val="22"/>
          <w:szCs w:val="22"/>
        </w:rPr>
        <w:t>uPzp</w:t>
      </w:r>
      <w:proofErr w:type="spellEnd"/>
      <w:r w:rsidRPr="00FE52CD">
        <w:rPr>
          <w:rFonts w:asciiTheme="minorHAnsi" w:hAnsiTheme="minorHAnsi" w:cstheme="minorHAnsi"/>
          <w:color w:val="000000" w:themeColor="text1"/>
          <w:sz w:val="22"/>
          <w:szCs w:val="22"/>
        </w:rPr>
        <w:t xml:space="preserve">. </w:t>
      </w:r>
    </w:p>
    <w:p w14:paraId="04855225" w14:textId="3E74BC9C"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 xml:space="preserve">Odrzucenie oferty dodatkowej powoduje, że wykonawcę wiąże wyłącznie oferta złożona </w:t>
      </w:r>
      <w:r w:rsidR="005F534F" w:rsidRPr="00FE52CD">
        <w:rPr>
          <w:rFonts w:asciiTheme="minorHAnsi" w:hAnsiTheme="minorHAnsi" w:cstheme="minorHAnsi"/>
          <w:color w:val="000000" w:themeColor="text1"/>
          <w:sz w:val="22"/>
          <w:szCs w:val="22"/>
        </w:rPr>
        <w:br/>
      </w:r>
      <w:r w:rsidRPr="00FE52CD">
        <w:rPr>
          <w:rFonts w:asciiTheme="minorHAnsi" w:hAnsiTheme="minorHAnsi" w:cstheme="minorHAnsi"/>
          <w:color w:val="000000" w:themeColor="text1"/>
          <w:sz w:val="22"/>
          <w:szCs w:val="22"/>
        </w:rPr>
        <w:t>w odpowiedzi na ogłoszenie o zamówieniu (o ile termin związania ofertą nie upłynął).</w:t>
      </w:r>
    </w:p>
    <w:p w14:paraId="09ACF6F0" w14:textId="1F747787"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 xml:space="preserve">Jeśli zostały złożone oferty dodatkowe niepodlegające odrzuceniu, Zamawiający ocenia oferty </w:t>
      </w:r>
      <w:r w:rsidRPr="00FE52CD">
        <w:rPr>
          <w:rFonts w:asciiTheme="minorHAnsi" w:hAnsiTheme="minorHAnsi" w:cstheme="minorHAnsi"/>
          <w:color w:val="000000" w:themeColor="text1"/>
          <w:spacing w:val="-4"/>
          <w:sz w:val="22"/>
          <w:szCs w:val="22"/>
        </w:rPr>
        <w:t>złożone w odpowiedzi na ogłoszenie o zamówieniu, uwzględniając nowe propozycje wykonawców</w:t>
      </w:r>
      <w:r w:rsidRPr="00FE52CD">
        <w:rPr>
          <w:rFonts w:asciiTheme="minorHAnsi" w:hAnsiTheme="minorHAnsi" w:cstheme="minorHAnsi"/>
          <w:color w:val="000000" w:themeColor="text1"/>
          <w:sz w:val="22"/>
          <w:szCs w:val="22"/>
        </w:rPr>
        <w:t xml:space="preserve"> w zakresie treści oferty podlegających ocenie w ramach kryteriów oceny ofert wskazane </w:t>
      </w:r>
      <w:r w:rsidR="005F534F" w:rsidRPr="00FE52CD">
        <w:rPr>
          <w:rFonts w:asciiTheme="minorHAnsi" w:hAnsiTheme="minorHAnsi" w:cstheme="minorHAnsi"/>
          <w:color w:val="000000" w:themeColor="text1"/>
          <w:sz w:val="22"/>
          <w:szCs w:val="22"/>
        </w:rPr>
        <w:br/>
      </w:r>
      <w:r w:rsidRPr="00FE52CD">
        <w:rPr>
          <w:rFonts w:asciiTheme="minorHAnsi" w:hAnsiTheme="minorHAnsi" w:cstheme="minorHAnsi"/>
          <w:color w:val="000000" w:themeColor="text1"/>
          <w:sz w:val="22"/>
          <w:szCs w:val="22"/>
        </w:rPr>
        <w:t xml:space="preserve">w ofercie dodatkowej. </w:t>
      </w:r>
    </w:p>
    <w:p w14:paraId="4B8A1015" w14:textId="3F6C7296"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 xml:space="preserve">Oferty dodatkowe będą oceniane według tych samych kryteriów i ich wag (określonych </w:t>
      </w:r>
      <w:r w:rsidR="005F534F" w:rsidRPr="00FE52CD">
        <w:rPr>
          <w:rFonts w:asciiTheme="minorHAnsi" w:hAnsiTheme="minorHAnsi" w:cstheme="minorHAnsi"/>
          <w:color w:val="000000" w:themeColor="text1"/>
          <w:sz w:val="22"/>
          <w:szCs w:val="22"/>
        </w:rPr>
        <w:br/>
      </w:r>
      <w:r w:rsidRPr="00FE52CD">
        <w:rPr>
          <w:rFonts w:asciiTheme="minorHAnsi" w:hAnsiTheme="minorHAnsi" w:cstheme="minorHAnsi"/>
          <w:color w:val="000000" w:themeColor="text1"/>
          <w:sz w:val="22"/>
          <w:szCs w:val="22"/>
        </w:rPr>
        <w:t>i opisanymi w pkt XXI. SWZ) jak oferty złożone w odpowiedzi na ogłoszenie o zamówieniu.</w:t>
      </w:r>
    </w:p>
    <w:p w14:paraId="0A97C6A1" w14:textId="77777777"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Ustalenie, która ze złożonych w postępowaniu ofert jest ofertą najkorzystniejszą, może wymagać ponownego przeliczenia punktacji w zakresie złożonych w odpowiedzi na ogłoszenie o zamówieniu ofert wykonawców, którzy nie złożyli ofert dodatkowych. Będzie to miało miejsce w sytuacji, w której ocena w zakresie konkretnego kryterium będzie uzależniona od paramentów wskazanych w innych ofertach.</w:t>
      </w:r>
    </w:p>
    <w:p w14:paraId="7BABCF86" w14:textId="77777777" w:rsidR="002054BC" w:rsidRPr="00FE52CD"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Po ocenie ofert, ustaleniu ich rankingu Zamawiający wzywa wykonawcę, którego oferta została najwyżej oceniona, do złożenia w wyznaczonym terminie, nie krótszym niż 5 dni od dnia tego wezwania, podmiotowych środków dowodowych określonych w pkt XIX. SWZ.</w:t>
      </w:r>
    </w:p>
    <w:p w14:paraId="09453AFF" w14:textId="77777777" w:rsidR="002054BC" w:rsidRPr="002054BC" w:rsidRDefault="002054BC" w:rsidP="002054BC">
      <w:pPr>
        <w:ind w:left="993" w:right="13"/>
        <w:jc w:val="both"/>
        <w:rPr>
          <w:rFonts w:asciiTheme="minorHAnsi" w:hAnsiTheme="minorHAnsi" w:cstheme="minorHAnsi"/>
          <w:color w:val="000000" w:themeColor="text1"/>
          <w:sz w:val="22"/>
          <w:szCs w:val="22"/>
        </w:rPr>
      </w:pPr>
      <w:r w:rsidRPr="00FE52CD">
        <w:rPr>
          <w:rFonts w:asciiTheme="minorHAnsi" w:hAnsiTheme="minorHAnsi" w:cstheme="minorHAnsi"/>
          <w:color w:val="000000" w:themeColor="text1"/>
          <w:sz w:val="22"/>
          <w:szCs w:val="22"/>
        </w:rPr>
        <w:t>Zamawiający</w:t>
      </w:r>
      <w:r w:rsidRPr="002054BC">
        <w:rPr>
          <w:rFonts w:asciiTheme="minorHAnsi" w:hAnsiTheme="minorHAnsi" w:cstheme="minorHAnsi"/>
          <w:color w:val="000000" w:themeColor="text1"/>
          <w:sz w:val="22"/>
          <w:szCs w:val="22"/>
        </w:rPr>
        <w:t xml:space="preserve"> dokona wyboru oferty najkorzystniejszej z ofert nieodrzuconych. </w:t>
      </w:r>
    </w:p>
    <w:p w14:paraId="3FF51118" w14:textId="77777777" w:rsidR="002054BC" w:rsidRPr="002054BC" w:rsidRDefault="002054BC" w:rsidP="002054BC">
      <w:pPr>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Za najkorzystniejszą zostanie uznana oferta z największą liczbą punktów, tj. przedstawiającą najkorzystniejszy bilans punktów wg kryteriów oceny ofert.</w:t>
      </w:r>
    </w:p>
    <w:p w14:paraId="379D91FF" w14:textId="77777777" w:rsidR="002054BC" w:rsidRPr="002054BC" w:rsidRDefault="002054BC" w:rsidP="002054BC">
      <w:pPr>
        <w:pStyle w:val="Akapitzlist"/>
        <w:ind w:left="993" w:right="13" w:hanging="27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7.  Termin związania ofertą</w:t>
      </w:r>
    </w:p>
    <w:p w14:paraId="32F6BA08" w14:textId="08792155" w:rsidR="002054BC" w:rsidRPr="002054BC" w:rsidRDefault="002054BC" w:rsidP="002054BC">
      <w:pPr>
        <w:pStyle w:val="Akapitzlist"/>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Złożenie oferty dodatkowej nie powoduje wydłużenia termin</w:t>
      </w:r>
      <w:r>
        <w:rPr>
          <w:rFonts w:asciiTheme="minorHAnsi" w:hAnsiTheme="minorHAnsi" w:cstheme="minorHAnsi"/>
          <w:color w:val="000000" w:themeColor="text1"/>
          <w:sz w:val="22"/>
          <w:szCs w:val="22"/>
        </w:rPr>
        <w:t>u</w:t>
      </w:r>
      <w:r w:rsidRPr="002054BC">
        <w:rPr>
          <w:rFonts w:asciiTheme="minorHAnsi" w:hAnsiTheme="minorHAnsi" w:cstheme="minorHAnsi"/>
          <w:color w:val="000000" w:themeColor="text1"/>
          <w:sz w:val="22"/>
          <w:szCs w:val="22"/>
        </w:rPr>
        <w:t xml:space="preserve"> związania ofertą, który biegnie nieprzerwanie od upływu terminu składania ofert w odpowiedzi na ogłoszenie o zamówieniu. </w:t>
      </w:r>
    </w:p>
    <w:p w14:paraId="3E4B88F1" w14:textId="77777777" w:rsidR="002054BC" w:rsidRPr="002054BC" w:rsidRDefault="002054BC" w:rsidP="002054BC">
      <w:pPr>
        <w:pStyle w:val="Akapitzlist"/>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Wykonawca nie jest dodatkowo związany złożoną ofertą dodatkową.</w:t>
      </w:r>
    </w:p>
    <w:p w14:paraId="72D15CB1" w14:textId="77777777" w:rsidR="002054BC" w:rsidRPr="002054BC" w:rsidRDefault="002054BC" w:rsidP="002054BC">
      <w:pPr>
        <w:ind w:left="993" w:right="13"/>
        <w:jc w:val="both"/>
        <w:rPr>
          <w:rFonts w:asciiTheme="minorHAnsi" w:hAnsiTheme="minorHAnsi" w:cstheme="minorHAnsi"/>
          <w:color w:val="000000" w:themeColor="text1"/>
          <w:sz w:val="22"/>
          <w:szCs w:val="22"/>
        </w:rPr>
      </w:pPr>
      <w:r w:rsidRPr="002054BC">
        <w:rPr>
          <w:rFonts w:asciiTheme="minorHAnsi" w:hAnsiTheme="minorHAnsi" w:cstheme="minorHAnsi"/>
          <w:color w:val="000000" w:themeColor="text1"/>
          <w:sz w:val="22"/>
          <w:szCs w:val="22"/>
        </w:rPr>
        <w:t>Dla oferty dodatkowej termin związania ofertą upływa w tym samym dniu, w którym upływa termin związania dla oferty złożonej w odpowiedzi na ogłoszenie o zamówieniu.</w:t>
      </w:r>
    </w:p>
    <w:p w14:paraId="1051EDC3" w14:textId="77777777" w:rsidR="00AA48A4" w:rsidRPr="00E841E1" w:rsidRDefault="00AA48A4" w:rsidP="000869AC">
      <w:pPr>
        <w:pStyle w:val="Akapitzlist"/>
        <w:ind w:right="13"/>
        <w:jc w:val="both"/>
        <w:rPr>
          <w:rFonts w:asciiTheme="minorHAnsi" w:hAnsiTheme="minorHAnsi" w:cstheme="minorHAnsi"/>
          <w:b/>
          <w:bCs/>
          <w:sz w:val="22"/>
          <w:szCs w:val="22"/>
        </w:rPr>
      </w:pPr>
    </w:p>
    <w:p w14:paraId="321AFB20" w14:textId="4DE4AEB7" w:rsidR="00AA48A4" w:rsidRPr="00310BFC" w:rsidRDefault="00AA48A4">
      <w:pPr>
        <w:pStyle w:val="Akapitzlist"/>
        <w:numPr>
          <w:ilvl w:val="0"/>
          <w:numId w:val="42"/>
        </w:numPr>
        <w:ind w:left="709" w:right="13" w:hanging="283"/>
        <w:jc w:val="both"/>
        <w:rPr>
          <w:rFonts w:asciiTheme="minorHAnsi" w:hAnsiTheme="minorHAnsi" w:cstheme="minorHAnsi"/>
          <w:sz w:val="22"/>
          <w:szCs w:val="22"/>
        </w:rPr>
      </w:pPr>
      <w:r w:rsidRPr="00310BFC">
        <w:rPr>
          <w:rFonts w:asciiTheme="minorHAnsi" w:hAnsiTheme="minorHAnsi" w:cstheme="minorHAnsi"/>
          <w:b/>
          <w:bCs/>
          <w:sz w:val="22"/>
          <w:szCs w:val="22"/>
        </w:rPr>
        <w:t>Opis przedmiotu zamówienia</w:t>
      </w:r>
    </w:p>
    <w:p w14:paraId="5020D7AF" w14:textId="77777777" w:rsidR="00F943C2" w:rsidRPr="00EB4890" w:rsidRDefault="00F943C2" w:rsidP="000869AC">
      <w:pPr>
        <w:pStyle w:val="Akapitzlist"/>
        <w:ind w:right="13"/>
        <w:jc w:val="both"/>
        <w:rPr>
          <w:rFonts w:asciiTheme="minorHAnsi" w:hAnsiTheme="minorHAnsi" w:cstheme="minorHAnsi"/>
          <w:sz w:val="22"/>
          <w:szCs w:val="22"/>
        </w:rPr>
      </w:pPr>
      <w:r w:rsidRPr="00EB4890">
        <w:rPr>
          <w:rFonts w:asciiTheme="minorHAnsi" w:hAnsiTheme="minorHAnsi" w:cstheme="minorHAnsi"/>
          <w:sz w:val="22"/>
          <w:szCs w:val="22"/>
        </w:rPr>
        <w:t>Wspólny Słownik Zamówień (CPV)</w:t>
      </w:r>
    </w:p>
    <w:p w14:paraId="4B1B12E1" w14:textId="77777777" w:rsidR="00226CBE" w:rsidRPr="00132C6C" w:rsidRDefault="00226CBE" w:rsidP="006A6E91">
      <w:pPr>
        <w:ind w:right="13"/>
        <w:jc w:val="both"/>
        <w:rPr>
          <w:rFonts w:asciiTheme="minorHAnsi" w:hAnsiTheme="minorHAnsi" w:cstheme="minorHAnsi"/>
          <w:sz w:val="8"/>
          <w:szCs w:val="8"/>
        </w:rPr>
      </w:pPr>
    </w:p>
    <w:p w14:paraId="16FF4558" w14:textId="075B9157" w:rsidR="00F943C2" w:rsidRPr="00776EF8" w:rsidRDefault="00F943C2" w:rsidP="000869AC">
      <w:pPr>
        <w:pStyle w:val="Akapitzlist"/>
        <w:ind w:right="13"/>
        <w:jc w:val="both"/>
        <w:rPr>
          <w:rFonts w:asciiTheme="minorHAnsi" w:hAnsiTheme="minorHAnsi" w:cstheme="minorHAnsi"/>
          <w:b/>
          <w:color w:val="000000" w:themeColor="text1"/>
          <w:sz w:val="22"/>
          <w:szCs w:val="22"/>
        </w:rPr>
      </w:pPr>
      <w:r w:rsidRPr="00776EF8">
        <w:rPr>
          <w:rFonts w:asciiTheme="minorHAnsi" w:hAnsiTheme="minorHAnsi" w:cstheme="minorHAnsi"/>
          <w:b/>
          <w:color w:val="000000" w:themeColor="text1"/>
          <w:sz w:val="22"/>
          <w:szCs w:val="22"/>
        </w:rPr>
        <w:t xml:space="preserve">Główny kod CPV: </w:t>
      </w:r>
    </w:p>
    <w:p w14:paraId="0CE015C4" w14:textId="2D83FCEE" w:rsidR="004F0C81" w:rsidRPr="00776EF8" w:rsidRDefault="00000000" w:rsidP="000869AC">
      <w:pPr>
        <w:tabs>
          <w:tab w:val="left" w:pos="851"/>
        </w:tabs>
        <w:ind w:left="426" w:firstLine="283"/>
        <w:jc w:val="both"/>
        <w:rPr>
          <w:rFonts w:asciiTheme="minorHAnsi" w:hAnsiTheme="minorHAnsi" w:cstheme="minorHAnsi"/>
          <w:color w:val="000000" w:themeColor="text1"/>
          <w:sz w:val="22"/>
          <w:szCs w:val="22"/>
        </w:rPr>
      </w:pPr>
      <w:hyperlink r:id="rId22" w:history="1">
        <w:r w:rsidR="00776EF8" w:rsidRPr="00776EF8">
          <w:rPr>
            <w:rStyle w:val="Hipercze"/>
            <w:rFonts w:asciiTheme="minorHAnsi" w:hAnsiTheme="minorHAnsi" w:cstheme="minorHAnsi"/>
            <w:bCs/>
            <w:color w:val="000000" w:themeColor="text1"/>
            <w:sz w:val="22"/>
            <w:szCs w:val="22"/>
            <w:u w:val="none"/>
          </w:rPr>
          <w:t>45233120-6</w:t>
        </w:r>
      </w:hyperlink>
      <w:r w:rsidR="004F0C81" w:rsidRPr="00776EF8">
        <w:rPr>
          <w:rFonts w:asciiTheme="minorHAnsi" w:hAnsiTheme="minorHAnsi" w:cstheme="minorHAnsi"/>
          <w:bCs/>
          <w:color w:val="000000" w:themeColor="text1"/>
          <w:sz w:val="22"/>
          <w:szCs w:val="22"/>
        </w:rPr>
        <w:t xml:space="preserve">  </w:t>
      </w:r>
      <w:r w:rsidR="00776EF8" w:rsidRPr="00776EF8">
        <w:rPr>
          <w:rFonts w:asciiTheme="minorHAnsi" w:hAnsiTheme="minorHAnsi" w:cstheme="minorHAnsi"/>
          <w:bCs/>
          <w:color w:val="000000" w:themeColor="text1"/>
          <w:sz w:val="22"/>
          <w:szCs w:val="22"/>
        </w:rPr>
        <w:t xml:space="preserve">Roboty w zakresie budowy dróg </w:t>
      </w:r>
    </w:p>
    <w:p w14:paraId="17197A1A" w14:textId="77777777" w:rsidR="00AC0AB7" w:rsidRPr="000D1B87" w:rsidRDefault="00AC0AB7" w:rsidP="000869AC">
      <w:pPr>
        <w:pStyle w:val="Akapitzlist"/>
        <w:ind w:right="13"/>
        <w:jc w:val="both"/>
        <w:rPr>
          <w:rFonts w:asciiTheme="minorHAnsi" w:hAnsiTheme="minorHAnsi" w:cstheme="minorHAnsi"/>
          <w:color w:val="000000" w:themeColor="text1"/>
          <w:sz w:val="8"/>
          <w:szCs w:val="8"/>
          <w:highlight w:val="yellow"/>
        </w:rPr>
      </w:pPr>
    </w:p>
    <w:p w14:paraId="4CB4D2A5" w14:textId="55D99442" w:rsidR="00F943C2" w:rsidRPr="00776EF8" w:rsidRDefault="00F943C2" w:rsidP="000869AC">
      <w:pPr>
        <w:pStyle w:val="Akapitzlist"/>
        <w:ind w:right="13"/>
        <w:jc w:val="both"/>
        <w:rPr>
          <w:rFonts w:asciiTheme="minorHAnsi" w:hAnsiTheme="minorHAnsi" w:cstheme="minorHAnsi"/>
          <w:b/>
          <w:color w:val="000000" w:themeColor="text1"/>
          <w:sz w:val="22"/>
          <w:szCs w:val="22"/>
        </w:rPr>
      </w:pPr>
      <w:r w:rsidRPr="00776EF8">
        <w:rPr>
          <w:rFonts w:asciiTheme="minorHAnsi" w:hAnsiTheme="minorHAnsi" w:cstheme="minorHAnsi"/>
          <w:b/>
          <w:color w:val="000000" w:themeColor="text1"/>
          <w:sz w:val="22"/>
          <w:szCs w:val="22"/>
        </w:rPr>
        <w:t xml:space="preserve">Dodatkowe kody CPV: </w:t>
      </w:r>
    </w:p>
    <w:p w14:paraId="37583DE4" w14:textId="048CB5EA" w:rsidR="003704A5" w:rsidRPr="00776EF8" w:rsidRDefault="00776EF8" w:rsidP="000869AC">
      <w:pPr>
        <w:pStyle w:val="Akapitzlist"/>
        <w:ind w:right="13"/>
        <w:jc w:val="both"/>
        <w:rPr>
          <w:rFonts w:asciiTheme="minorHAnsi" w:hAnsiTheme="minorHAnsi" w:cstheme="minorHAnsi"/>
          <w:color w:val="000000" w:themeColor="text1"/>
          <w:sz w:val="22"/>
          <w:szCs w:val="22"/>
        </w:rPr>
      </w:pPr>
      <w:r w:rsidRPr="00776EF8">
        <w:rPr>
          <w:rFonts w:asciiTheme="minorHAnsi" w:hAnsiTheme="minorHAnsi" w:cstheme="minorHAnsi"/>
          <w:color w:val="000000" w:themeColor="text1"/>
          <w:sz w:val="22"/>
          <w:szCs w:val="22"/>
        </w:rPr>
        <w:lastRenderedPageBreak/>
        <w:t>71220000-6</w:t>
      </w:r>
      <w:r w:rsidR="004E43BC" w:rsidRPr="00776EF8">
        <w:rPr>
          <w:rFonts w:asciiTheme="minorHAnsi" w:hAnsiTheme="minorHAnsi" w:cstheme="minorHAnsi"/>
          <w:color w:val="000000" w:themeColor="text1"/>
          <w:sz w:val="22"/>
          <w:szCs w:val="22"/>
        </w:rPr>
        <w:t xml:space="preserve">  Usługi </w:t>
      </w:r>
      <w:r w:rsidRPr="00776EF8">
        <w:rPr>
          <w:rFonts w:asciiTheme="minorHAnsi" w:hAnsiTheme="minorHAnsi" w:cstheme="minorHAnsi"/>
          <w:color w:val="000000" w:themeColor="text1"/>
          <w:sz w:val="22"/>
          <w:szCs w:val="22"/>
        </w:rPr>
        <w:t xml:space="preserve">w zakresie projektowania architektonicznego </w:t>
      </w:r>
    </w:p>
    <w:p w14:paraId="14F99C2C" w14:textId="782B6D0D" w:rsidR="009712CD" w:rsidRPr="00586F46" w:rsidRDefault="00586F46" w:rsidP="009712CD">
      <w:pPr>
        <w:ind w:left="12" w:right="13" w:firstLine="708"/>
        <w:jc w:val="both"/>
        <w:rPr>
          <w:rFonts w:asciiTheme="minorHAnsi" w:hAnsiTheme="minorHAnsi" w:cstheme="minorHAnsi"/>
          <w:color w:val="000000" w:themeColor="text1"/>
          <w:sz w:val="22"/>
          <w:szCs w:val="22"/>
        </w:rPr>
      </w:pPr>
      <w:r w:rsidRPr="00586F46">
        <w:rPr>
          <w:rFonts w:asciiTheme="minorHAnsi" w:hAnsiTheme="minorHAnsi" w:cstheme="minorHAnsi"/>
          <w:color w:val="000000" w:themeColor="text1"/>
          <w:sz w:val="22"/>
          <w:szCs w:val="22"/>
        </w:rPr>
        <w:t xml:space="preserve">71320000-7  Usługi inżynieryjne w zakresie projektowania </w:t>
      </w:r>
    </w:p>
    <w:p w14:paraId="70FE8B79" w14:textId="77777777" w:rsidR="00E777A5" w:rsidRPr="00DF2522" w:rsidRDefault="00E777A5" w:rsidP="00E777A5">
      <w:pPr>
        <w:tabs>
          <w:tab w:val="left" w:pos="0"/>
        </w:tabs>
        <w:jc w:val="both"/>
        <w:rPr>
          <w:rFonts w:asciiTheme="minorHAnsi" w:hAnsiTheme="minorHAnsi" w:cstheme="minorHAnsi"/>
          <w:b/>
          <w:color w:val="000000" w:themeColor="text1"/>
          <w:sz w:val="22"/>
          <w:szCs w:val="22"/>
        </w:rPr>
      </w:pPr>
    </w:p>
    <w:p w14:paraId="47781590" w14:textId="2C566D8B" w:rsidR="00C63942" w:rsidRPr="00FE52CD" w:rsidRDefault="00847681">
      <w:pPr>
        <w:pStyle w:val="Akapitzlist"/>
        <w:numPr>
          <w:ilvl w:val="0"/>
          <w:numId w:val="51"/>
        </w:numPr>
        <w:autoSpaceDE w:val="0"/>
        <w:autoSpaceDN w:val="0"/>
        <w:adjustRightInd w:val="0"/>
        <w:jc w:val="both"/>
        <w:rPr>
          <w:rFonts w:asciiTheme="minorHAnsi" w:hAnsiTheme="minorHAnsi" w:cstheme="minorHAnsi"/>
          <w:color w:val="000000" w:themeColor="text1"/>
          <w:spacing w:val="-2"/>
          <w:position w:val="-2"/>
          <w:sz w:val="22"/>
          <w:szCs w:val="22"/>
        </w:rPr>
      </w:pPr>
      <w:r w:rsidRPr="00FE52CD">
        <w:rPr>
          <w:rFonts w:asciiTheme="minorHAnsi" w:hAnsiTheme="minorHAnsi" w:cstheme="minorHAnsi"/>
          <w:color w:val="000000" w:themeColor="text1"/>
          <w:sz w:val="22"/>
          <w:szCs w:val="22"/>
        </w:rPr>
        <w:t xml:space="preserve">Przedmiotem zamówienia są roboty budowlane wykonywane w systemie </w:t>
      </w:r>
      <w:r w:rsidR="00E777A5" w:rsidRPr="00FE52CD">
        <w:rPr>
          <w:rFonts w:asciiTheme="minorHAnsi" w:hAnsiTheme="minorHAnsi" w:cstheme="minorHAnsi"/>
          <w:color w:val="000000" w:themeColor="text1"/>
          <w:sz w:val="22"/>
          <w:szCs w:val="22"/>
        </w:rPr>
        <w:t>za</w:t>
      </w:r>
      <w:r w:rsidRPr="00FE52CD">
        <w:rPr>
          <w:rFonts w:asciiTheme="minorHAnsi" w:hAnsiTheme="minorHAnsi" w:cstheme="minorHAnsi"/>
          <w:color w:val="000000" w:themeColor="text1"/>
          <w:sz w:val="22"/>
          <w:szCs w:val="22"/>
        </w:rPr>
        <w:t xml:space="preserve">projektuj </w:t>
      </w:r>
      <w:r w:rsidRPr="00FE52CD">
        <w:rPr>
          <w:rFonts w:asciiTheme="minorHAnsi" w:hAnsiTheme="minorHAnsi" w:cstheme="minorHAnsi"/>
          <w:color w:val="000000" w:themeColor="text1"/>
          <w:sz w:val="22"/>
          <w:szCs w:val="22"/>
        </w:rPr>
        <w:br/>
        <w:t xml:space="preserve">i buduj w rozumieniu art. 7 pkt 21 ustawy z dnia </w:t>
      </w:r>
      <w:r w:rsidRPr="00FE52CD">
        <w:rPr>
          <w:rFonts w:asciiTheme="minorHAnsi" w:hAnsiTheme="minorHAnsi" w:cstheme="minorHAnsi"/>
          <w:color w:val="000000" w:themeColor="text1"/>
          <w:spacing w:val="-2"/>
          <w:sz w:val="22"/>
          <w:szCs w:val="22"/>
        </w:rPr>
        <w:t xml:space="preserve">11 września 2019r. Prawo zamówień publicznych - </w:t>
      </w:r>
      <w:r w:rsidR="00C10C2F" w:rsidRPr="00FE52CD">
        <w:rPr>
          <w:rFonts w:asciiTheme="minorHAnsi" w:hAnsiTheme="minorHAnsi" w:cstheme="minorHAnsi"/>
          <w:iCs/>
          <w:color w:val="000000" w:themeColor="text1"/>
          <w:spacing w:val="-4"/>
          <w:sz w:val="22"/>
          <w:szCs w:val="22"/>
        </w:rPr>
        <w:t>w związku z</w:t>
      </w:r>
      <w:r w:rsidR="00C10C2F" w:rsidRPr="00FE52CD">
        <w:rPr>
          <w:rFonts w:asciiTheme="minorHAnsi" w:hAnsiTheme="minorHAnsi" w:cstheme="minorHAnsi"/>
          <w:i/>
          <w:color w:val="000000" w:themeColor="text1"/>
          <w:spacing w:val="-4"/>
          <w:sz w:val="22"/>
          <w:szCs w:val="22"/>
        </w:rPr>
        <w:t xml:space="preserve"> </w:t>
      </w:r>
      <w:r w:rsidRPr="00FE52CD">
        <w:rPr>
          <w:rFonts w:asciiTheme="minorHAnsi" w:hAnsiTheme="minorHAnsi" w:cstheme="minorHAnsi"/>
          <w:color w:val="000000" w:themeColor="text1"/>
          <w:sz w:val="22"/>
          <w:szCs w:val="22"/>
        </w:rPr>
        <w:t xml:space="preserve">art. 3 pkt. 6 ustawy z dnia </w:t>
      </w:r>
      <w:r w:rsidRPr="00FE52CD">
        <w:rPr>
          <w:rFonts w:asciiTheme="minorHAnsi" w:hAnsiTheme="minorHAnsi" w:cstheme="minorHAnsi"/>
          <w:color w:val="000000" w:themeColor="text1"/>
          <w:spacing w:val="-2"/>
          <w:sz w:val="22"/>
          <w:szCs w:val="22"/>
        </w:rPr>
        <w:t>7 lipca 1994r. Prawo budowlane - dalej „</w:t>
      </w:r>
      <w:proofErr w:type="spellStart"/>
      <w:r w:rsidRPr="00FE52CD">
        <w:rPr>
          <w:rFonts w:asciiTheme="minorHAnsi" w:hAnsiTheme="minorHAnsi" w:cstheme="minorHAnsi"/>
          <w:color w:val="000000" w:themeColor="text1"/>
          <w:spacing w:val="-2"/>
          <w:sz w:val="22"/>
          <w:szCs w:val="22"/>
        </w:rPr>
        <w:t>uPb</w:t>
      </w:r>
      <w:proofErr w:type="spellEnd"/>
      <w:r w:rsidRPr="00FE52CD">
        <w:rPr>
          <w:rFonts w:asciiTheme="minorHAnsi" w:hAnsiTheme="minorHAnsi" w:cstheme="minorHAnsi"/>
          <w:color w:val="000000" w:themeColor="text1"/>
          <w:spacing w:val="-2"/>
          <w:sz w:val="22"/>
          <w:szCs w:val="22"/>
        </w:rPr>
        <w:t xml:space="preserve">”, </w:t>
      </w:r>
      <w:r w:rsidR="00C10C2F" w:rsidRPr="00FE52CD">
        <w:rPr>
          <w:rFonts w:asciiTheme="minorHAnsi" w:hAnsiTheme="minorHAnsi" w:cstheme="minorHAnsi"/>
          <w:color w:val="000000" w:themeColor="text1"/>
          <w:sz w:val="22"/>
          <w:szCs w:val="22"/>
        </w:rPr>
        <w:t xml:space="preserve">polegające na </w:t>
      </w:r>
      <w:r w:rsidR="00570560" w:rsidRPr="00FE52CD">
        <w:rPr>
          <w:rFonts w:asciiTheme="minorHAnsi" w:hAnsiTheme="minorHAnsi" w:cstheme="minorHAnsi"/>
          <w:sz w:val="22"/>
          <w:szCs w:val="22"/>
        </w:rPr>
        <w:t xml:space="preserve">wykonaniu dokumentacji projektowo – kosztorysowej oraz realizacji robót budowlanych w oparciu o sporządzoną dokumentację i uzyskane, wymagane przepisami prawa zezwolenie na ich rozpoczęcie dla przedsięwzięcia polegającego </w:t>
      </w:r>
      <w:r w:rsidR="00570560" w:rsidRPr="00FE52CD">
        <w:rPr>
          <w:rFonts w:asciiTheme="minorHAnsi" w:hAnsiTheme="minorHAnsi" w:cstheme="minorHAnsi"/>
          <w:b/>
          <w:sz w:val="22"/>
          <w:szCs w:val="22"/>
        </w:rPr>
        <w:t>obsłudze komunikacyjnej nowej siedziby Akademii Muzycznej w Bydgoszczy,</w:t>
      </w:r>
      <w:r w:rsidR="00570560" w:rsidRPr="00FE52CD">
        <w:rPr>
          <w:rFonts w:asciiTheme="minorHAnsi" w:hAnsiTheme="minorHAnsi" w:cstheme="minorHAnsi"/>
          <w:sz w:val="22"/>
          <w:szCs w:val="22"/>
        </w:rPr>
        <w:t xml:space="preserve"> realizowanego w ramach przedsięwzięcia pn. </w:t>
      </w:r>
      <w:r w:rsidR="00570560" w:rsidRPr="00FE52CD">
        <w:rPr>
          <w:rFonts w:asciiTheme="minorHAnsi" w:hAnsiTheme="minorHAnsi" w:cstheme="minorHAnsi"/>
          <w:b/>
          <w:i/>
          <w:iCs/>
          <w:sz w:val="22"/>
          <w:szCs w:val="22"/>
        </w:rPr>
        <w:t>Rewitalizacja strefy śródmiejskiej w</w:t>
      </w:r>
      <w:r w:rsidR="00570560" w:rsidRPr="00FE52CD">
        <w:rPr>
          <w:rFonts w:asciiTheme="minorHAnsi" w:hAnsiTheme="minorHAnsi" w:cstheme="minorHAnsi"/>
          <w:sz w:val="22"/>
          <w:szCs w:val="22"/>
        </w:rPr>
        <w:t xml:space="preserve">, </w:t>
      </w:r>
      <w:r w:rsidR="00C63942" w:rsidRPr="00FE52CD">
        <w:rPr>
          <w:rFonts w:asciiTheme="minorHAnsi" w:hAnsiTheme="minorHAnsi" w:cstheme="minorHAnsi"/>
          <w:color w:val="000000" w:themeColor="text1"/>
          <w:spacing w:val="-2"/>
          <w:sz w:val="22"/>
          <w:szCs w:val="22"/>
        </w:rPr>
        <w:t xml:space="preserve">w </w:t>
      </w:r>
      <w:r w:rsidR="00C63942" w:rsidRPr="00FE52CD">
        <w:rPr>
          <w:rFonts w:asciiTheme="minorHAnsi" w:hAnsiTheme="minorHAnsi" w:cstheme="minorHAnsi"/>
          <w:color w:val="000000" w:themeColor="text1"/>
          <w:sz w:val="22"/>
          <w:szCs w:val="22"/>
        </w:rPr>
        <w:t>zakresie i na warunkach</w:t>
      </w:r>
      <w:r w:rsidR="002375E2" w:rsidRPr="00FE52CD">
        <w:rPr>
          <w:rFonts w:asciiTheme="minorHAnsi" w:hAnsiTheme="minorHAnsi" w:cstheme="minorHAnsi"/>
          <w:color w:val="000000" w:themeColor="text1"/>
          <w:sz w:val="22"/>
          <w:szCs w:val="22"/>
        </w:rPr>
        <w:t xml:space="preserve"> wykonania zamówienia</w:t>
      </w:r>
      <w:r w:rsidR="00C63942" w:rsidRPr="00FE52CD">
        <w:rPr>
          <w:rFonts w:asciiTheme="minorHAnsi" w:hAnsiTheme="minorHAnsi" w:cstheme="minorHAnsi"/>
          <w:color w:val="000000" w:themeColor="text1"/>
          <w:spacing w:val="-2"/>
          <w:position w:val="-2"/>
          <w:sz w:val="22"/>
          <w:szCs w:val="22"/>
        </w:rPr>
        <w:t xml:space="preserve"> szczegółowo określonych w</w:t>
      </w:r>
      <w:r w:rsidR="002375E2" w:rsidRPr="00FE52CD">
        <w:rPr>
          <w:rFonts w:asciiTheme="minorHAnsi" w:hAnsiTheme="minorHAnsi" w:cstheme="minorHAnsi"/>
          <w:color w:val="000000" w:themeColor="text1"/>
          <w:spacing w:val="-2"/>
          <w:position w:val="-2"/>
          <w:sz w:val="22"/>
          <w:szCs w:val="22"/>
        </w:rPr>
        <w:t xml:space="preserve"> załącznikach do SWZ stanowiących jej integralną część </w:t>
      </w:r>
      <w:proofErr w:type="spellStart"/>
      <w:r w:rsidR="002375E2" w:rsidRPr="00FE52CD">
        <w:rPr>
          <w:rFonts w:asciiTheme="minorHAnsi" w:hAnsiTheme="minorHAnsi" w:cstheme="minorHAnsi"/>
          <w:color w:val="000000" w:themeColor="text1"/>
          <w:spacing w:val="-2"/>
          <w:position w:val="-2"/>
          <w:sz w:val="22"/>
          <w:szCs w:val="22"/>
        </w:rPr>
        <w:t>tj</w:t>
      </w:r>
      <w:proofErr w:type="spellEnd"/>
      <w:r w:rsidR="00C63942" w:rsidRPr="00FE52CD">
        <w:rPr>
          <w:rFonts w:asciiTheme="minorHAnsi" w:hAnsiTheme="minorHAnsi" w:cstheme="minorHAnsi"/>
          <w:color w:val="000000" w:themeColor="text1"/>
          <w:spacing w:val="-2"/>
          <w:position w:val="-2"/>
          <w:sz w:val="22"/>
          <w:szCs w:val="22"/>
        </w:rPr>
        <w:t>:</w:t>
      </w:r>
    </w:p>
    <w:p w14:paraId="7A9B5CF6" w14:textId="6A6AD06F" w:rsidR="00D15520" w:rsidRPr="00570560" w:rsidRDefault="00D15520">
      <w:pPr>
        <w:pStyle w:val="Akapitzlist"/>
        <w:numPr>
          <w:ilvl w:val="0"/>
          <w:numId w:val="38"/>
        </w:numPr>
        <w:tabs>
          <w:tab w:val="left" w:pos="0"/>
        </w:tabs>
        <w:jc w:val="both"/>
        <w:rPr>
          <w:rFonts w:asciiTheme="minorHAnsi" w:hAnsiTheme="minorHAnsi" w:cstheme="minorHAnsi"/>
          <w:color w:val="000000" w:themeColor="text1"/>
          <w:spacing w:val="-2"/>
          <w:position w:val="-2"/>
          <w:sz w:val="22"/>
          <w:szCs w:val="22"/>
        </w:rPr>
      </w:pPr>
      <w:r w:rsidRPr="00570560">
        <w:rPr>
          <w:rFonts w:asciiTheme="minorHAnsi" w:hAnsiTheme="minorHAnsi" w:cstheme="minorHAnsi"/>
          <w:color w:val="000000" w:themeColor="text1"/>
          <w:spacing w:val="-2"/>
          <w:sz w:val="22"/>
          <w:szCs w:val="22"/>
        </w:rPr>
        <w:t xml:space="preserve">w </w:t>
      </w:r>
      <w:r w:rsidR="00C63942" w:rsidRPr="00570560">
        <w:rPr>
          <w:rFonts w:asciiTheme="minorHAnsi" w:hAnsiTheme="minorHAnsi" w:cstheme="minorHAnsi"/>
          <w:color w:val="000000" w:themeColor="text1"/>
          <w:spacing w:val="-2"/>
          <w:sz w:val="22"/>
          <w:szCs w:val="22"/>
        </w:rPr>
        <w:t>programie funkcjonalno- użytkowym (PFU) wraz z załącznikami</w:t>
      </w:r>
      <w:r w:rsidR="00FE52CD">
        <w:rPr>
          <w:rFonts w:asciiTheme="minorHAnsi" w:hAnsiTheme="minorHAnsi" w:cstheme="minorHAnsi"/>
          <w:color w:val="000000" w:themeColor="text1"/>
          <w:spacing w:val="-2"/>
          <w:sz w:val="22"/>
          <w:szCs w:val="22"/>
        </w:rPr>
        <w:t xml:space="preserve"> – </w:t>
      </w:r>
      <w:r w:rsidR="00FE52CD" w:rsidRPr="00FE52CD">
        <w:rPr>
          <w:rFonts w:asciiTheme="minorHAnsi" w:hAnsiTheme="minorHAnsi" w:cstheme="minorHAnsi"/>
          <w:b/>
          <w:bCs/>
          <w:color w:val="000000" w:themeColor="text1"/>
          <w:spacing w:val="-2"/>
          <w:sz w:val="22"/>
          <w:szCs w:val="22"/>
        </w:rPr>
        <w:t xml:space="preserve">Załącznik </w:t>
      </w:r>
      <w:r w:rsidR="00FE52CD">
        <w:rPr>
          <w:rFonts w:asciiTheme="minorHAnsi" w:hAnsiTheme="minorHAnsi" w:cstheme="minorHAnsi"/>
          <w:b/>
          <w:bCs/>
          <w:color w:val="000000" w:themeColor="text1"/>
          <w:spacing w:val="-2"/>
          <w:sz w:val="22"/>
          <w:szCs w:val="22"/>
        </w:rPr>
        <w:t>N</w:t>
      </w:r>
      <w:r w:rsidR="00FE52CD" w:rsidRPr="00FE52CD">
        <w:rPr>
          <w:rFonts w:asciiTheme="minorHAnsi" w:hAnsiTheme="minorHAnsi" w:cstheme="minorHAnsi"/>
          <w:b/>
          <w:bCs/>
          <w:color w:val="000000" w:themeColor="text1"/>
          <w:spacing w:val="-2"/>
          <w:sz w:val="22"/>
          <w:szCs w:val="22"/>
        </w:rPr>
        <w:t>r 1 do SWZ</w:t>
      </w:r>
      <w:r w:rsidR="000D1B87" w:rsidRPr="00570560">
        <w:rPr>
          <w:rFonts w:asciiTheme="minorHAnsi" w:hAnsiTheme="minorHAnsi" w:cstheme="minorHAnsi"/>
          <w:color w:val="000000" w:themeColor="text1"/>
          <w:spacing w:val="-2"/>
          <w:sz w:val="22"/>
          <w:szCs w:val="22"/>
        </w:rPr>
        <w:t>,</w:t>
      </w:r>
    </w:p>
    <w:p w14:paraId="02EB9A42" w14:textId="1ECB2B43" w:rsidR="00C63942" w:rsidRPr="00570560" w:rsidRDefault="008F0515">
      <w:pPr>
        <w:pStyle w:val="Akapitzlist"/>
        <w:numPr>
          <w:ilvl w:val="0"/>
          <w:numId w:val="38"/>
        </w:numPr>
        <w:tabs>
          <w:tab w:val="left" w:pos="0"/>
        </w:tabs>
        <w:jc w:val="both"/>
        <w:rPr>
          <w:rFonts w:asciiTheme="minorHAnsi" w:hAnsiTheme="minorHAnsi" w:cstheme="minorHAnsi"/>
          <w:color w:val="000000" w:themeColor="text1"/>
          <w:spacing w:val="-2"/>
          <w:position w:val="-2"/>
          <w:sz w:val="22"/>
          <w:szCs w:val="22"/>
        </w:rPr>
      </w:pPr>
      <w:r w:rsidRPr="00570560">
        <w:rPr>
          <w:rFonts w:asciiTheme="minorHAnsi" w:hAnsiTheme="minorHAnsi" w:cstheme="minorHAnsi"/>
          <w:color w:val="000000" w:themeColor="text1"/>
          <w:spacing w:val="-2"/>
          <w:sz w:val="22"/>
          <w:szCs w:val="22"/>
        </w:rPr>
        <w:t xml:space="preserve">we </w:t>
      </w:r>
      <w:r w:rsidR="00C63942" w:rsidRPr="00570560">
        <w:rPr>
          <w:rFonts w:asciiTheme="minorHAnsi" w:hAnsiTheme="minorHAnsi" w:cstheme="minorHAnsi"/>
          <w:color w:val="000000" w:themeColor="text1"/>
          <w:spacing w:val="-2"/>
          <w:sz w:val="22"/>
          <w:szCs w:val="22"/>
        </w:rPr>
        <w:t>wzorze umowy</w:t>
      </w:r>
      <w:r w:rsidR="000D1B87" w:rsidRPr="00570560">
        <w:rPr>
          <w:rFonts w:asciiTheme="minorHAnsi" w:hAnsiTheme="minorHAnsi" w:cstheme="minorHAnsi"/>
          <w:color w:val="000000" w:themeColor="text1"/>
          <w:spacing w:val="-2"/>
          <w:sz w:val="22"/>
          <w:szCs w:val="22"/>
        </w:rPr>
        <w:t xml:space="preserve"> wraz z załącznikami</w:t>
      </w:r>
      <w:r w:rsidR="00FE52CD">
        <w:rPr>
          <w:rFonts w:asciiTheme="minorHAnsi" w:hAnsiTheme="minorHAnsi" w:cstheme="minorHAnsi"/>
          <w:color w:val="000000" w:themeColor="text1"/>
          <w:spacing w:val="-2"/>
          <w:sz w:val="22"/>
          <w:szCs w:val="22"/>
        </w:rPr>
        <w:t xml:space="preserve"> – </w:t>
      </w:r>
      <w:r w:rsidR="00FE52CD" w:rsidRPr="00FE52CD">
        <w:rPr>
          <w:rFonts w:asciiTheme="minorHAnsi" w:hAnsiTheme="minorHAnsi" w:cstheme="minorHAnsi"/>
          <w:b/>
          <w:bCs/>
          <w:color w:val="000000" w:themeColor="text1"/>
          <w:spacing w:val="-2"/>
          <w:sz w:val="22"/>
          <w:szCs w:val="22"/>
        </w:rPr>
        <w:t>Załącznik Nr 2 do SWZ.</w:t>
      </w:r>
    </w:p>
    <w:p w14:paraId="796BA7C6" w14:textId="77777777" w:rsidR="007926B5" w:rsidRPr="001B2E0F" w:rsidRDefault="007926B5" w:rsidP="000A01BC">
      <w:pPr>
        <w:tabs>
          <w:tab w:val="left" w:pos="851"/>
        </w:tabs>
        <w:rPr>
          <w:rFonts w:ascii="Calibri" w:hAnsi="Calibri" w:cs="Calibri"/>
          <w:spacing w:val="-2"/>
          <w:sz w:val="22"/>
          <w:szCs w:val="22"/>
        </w:rPr>
      </w:pPr>
    </w:p>
    <w:p w14:paraId="4F4293CA" w14:textId="06D5E135" w:rsidR="00334A4E" w:rsidRPr="001B2E0F" w:rsidRDefault="00174B37">
      <w:pPr>
        <w:pStyle w:val="Akapitzlist"/>
        <w:numPr>
          <w:ilvl w:val="0"/>
          <w:numId w:val="51"/>
        </w:numPr>
        <w:tabs>
          <w:tab w:val="left" w:pos="0"/>
        </w:tabs>
        <w:jc w:val="both"/>
        <w:rPr>
          <w:rFonts w:ascii="Calibri" w:hAnsi="Calibri" w:cs="Calibri"/>
          <w:sz w:val="22"/>
          <w:szCs w:val="22"/>
        </w:rPr>
      </w:pPr>
      <w:r w:rsidRPr="001B2E0F">
        <w:rPr>
          <w:rFonts w:ascii="Calibri" w:hAnsi="Calibri" w:cs="Calibri"/>
          <w:sz w:val="22"/>
          <w:szCs w:val="22"/>
        </w:rPr>
        <w:t>Opis części zamówienia, jeżeli zamawiający dopuszcza składanie ofert częściowych</w:t>
      </w:r>
      <w:r w:rsidR="002D5287" w:rsidRPr="001B2E0F">
        <w:rPr>
          <w:rFonts w:ascii="Calibri" w:hAnsi="Calibri" w:cs="Calibri"/>
          <w:sz w:val="22"/>
          <w:szCs w:val="22"/>
        </w:rPr>
        <w:t>:</w:t>
      </w:r>
    </w:p>
    <w:p w14:paraId="1AB8487C" w14:textId="0F099616" w:rsidR="00A6791B" w:rsidRDefault="00E83319">
      <w:pPr>
        <w:pStyle w:val="Akapitzlist"/>
        <w:numPr>
          <w:ilvl w:val="1"/>
          <w:numId w:val="52"/>
        </w:numPr>
        <w:tabs>
          <w:tab w:val="left" w:pos="0"/>
        </w:tabs>
        <w:jc w:val="both"/>
        <w:rPr>
          <w:rFonts w:ascii="Calibri" w:hAnsi="Calibri" w:cs="Calibri"/>
          <w:sz w:val="22"/>
          <w:szCs w:val="22"/>
        </w:rPr>
      </w:pPr>
      <w:r w:rsidRPr="001B2E0F">
        <w:rPr>
          <w:rFonts w:ascii="Calibri" w:hAnsi="Calibri" w:cs="Calibri"/>
          <w:sz w:val="22"/>
          <w:szCs w:val="22"/>
        </w:rPr>
        <w:t xml:space="preserve">Zamawiający </w:t>
      </w:r>
      <w:r w:rsidR="001B2E0F" w:rsidRPr="00C2623E">
        <w:rPr>
          <w:rFonts w:ascii="Calibri" w:hAnsi="Calibri" w:cs="Calibri"/>
          <w:b/>
          <w:bCs/>
          <w:sz w:val="22"/>
          <w:szCs w:val="22"/>
        </w:rPr>
        <w:t xml:space="preserve"> nie</w:t>
      </w:r>
      <w:r w:rsidR="001B2E0F" w:rsidRPr="001B2E0F">
        <w:rPr>
          <w:rFonts w:ascii="Calibri" w:hAnsi="Calibri" w:cs="Calibri"/>
          <w:sz w:val="22"/>
          <w:szCs w:val="22"/>
        </w:rPr>
        <w:t xml:space="preserve"> </w:t>
      </w:r>
      <w:r w:rsidRPr="001B2E0F">
        <w:rPr>
          <w:rFonts w:ascii="Calibri" w:hAnsi="Calibri" w:cs="Calibri"/>
          <w:b/>
          <w:bCs/>
          <w:sz w:val="22"/>
          <w:szCs w:val="22"/>
        </w:rPr>
        <w:t xml:space="preserve">dopuszcza </w:t>
      </w:r>
      <w:r w:rsidR="00AF1CF3" w:rsidRPr="001B2E0F">
        <w:rPr>
          <w:rFonts w:ascii="Calibri" w:hAnsi="Calibri" w:cs="Calibri"/>
          <w:b/>
          <w:bCs/>
          <w:sz w:val="22"/>
          <w:szCs w:val="22"/>
        </w:rPr>
        <w:t>składani</w:t>
      </w:r>
      <w:r w:rsidR="001B2E0F" w:rsidRPr="001B2E0F">
        <w:rPr>
          <w:rFonts w:ascii="Calibri" w:hAnsi="Calibri" w:cs="Calibri"/>
          <w:b/>
          <w:bCs/>
          <w:sz w:val="22"/>
          <w:szCs w:val="22"/>
        </w:rPr>
        <w:t>a</w:t>
      </w:r>
      <w:r w:rsidRPr="001B2E0F">
        <w:rPr>
          <w:rFonts w:ascii="Calibri" w:hAnsi="Calibri" w:cs="Calibri"/>
          <w:b/>
          <w:bCs/>
          <w:sz w:val="22"/>
          <w:szCs w:val="22"/>
        </w:rPr>
        <w:t xml:space="preserve"> </w:t>
      </w:r>
      <w:r w:rsidR="00374E23" w:rsidRPr="001B2E0F">
        <w:rPr>
          <w:rFonts w:ascii="Calibri" w:hAnsi="Calibri" w:cs="Calibri"/>
          <w:b/>
          <w:bCs/>
          <w:sz w:val="22"/>
          <w:szCs w:val="22"/>
        </w:rPr>
        <w:t xml:space="preserve"> </w:t>
      </w:r>
      <w:r w:rsidRPr="001B2E0F">
        <w:rPr>
          <w:rFonts w:ascii="Calibri" w:hAnsi="Calibri" w:cs="Calibri"/>
          <w:b/>
          <w:bCs/>
          <w:sz w:val="22"/>
          <w:szCs w:val="22"/>
        </w:rPr>
        <w:t>ofert częściowych</w:t>
      </w:r>
      <w:r w:rsidRPr="001B2E0F">
        <w:rPr>
          <w:rFonts w:ascii="Calibri" w:hAnsi="Calibri" w:cs="Calibri"/>
          <w:sz w:val="22"/>
          <w:szCs w:val="22"/>
        </w:rPr>
        <w:t xml:space="preserve">, o których mowa w art. 7 </w:t>
      </w:r>
      <w:r w:rsidR="00243AE6" w:rsidRPr="001B2E0F">
        <w:rPr>
          <w:rFonts w:ascii="Calibri" w:hAnsi="Calibri" w:cs="Calibri"/>
          <w:sz w:val="22"/>
          <w:szCs w:val="22"/>
        </w:rPr>
        <w:t>pkt</w:t>
      </w:r>
      <w:r w:rsidR="009A773A" w:rsidRPr="001B2E0F">
        <w:rPr>
          <w:rFonts w:ascii="Calibri" w:hAnsi="Calibri" w:cs="Calibri"/>
          <w:sz w:val="22"/>
          <w:szCs w:val="22"/>
        </w:rPr>
        <w:t>.</w:t>
      </w:r>
      <w:r w:rsidR="00243AE6" w:rsidRPr="001B2E0F">
        <w:rPr>
          <w:rFonts w:ascii="Calibri" w:hAnsi="Calibri" w:cs="Calibri"/>
          <w:sz w:val="22"/>
          <w:szCs w:val="22"/>
        </w:rPr>
        <w:t xml:space="preserve"> 15 </w:t>
      </w:r>
      <w:proofErr w:type="spellStart"/>
      <w:r w:rsidR="00586F46">
        <w:rPr>
          <w:rFonts w:ascii="Calibri" w:hAnsi="Calibri" w:cs="Calibri"/>
          <w:sz w:val="22"/>
          <w:szCs w:val="22"/>
        </w:rPr>
        <w:t>u</w:t>
      </w:r>
      <w:r w:rsidR="00243AE6" w:rsidRPr="001B2E0F">
        <w:rPr>
          <w:rFonts w:ascii="Calibri" w:hAnsi="Calibri" w:cs="Calibri"/>
          <w:sz w:val="22"/>
          <w:szCs w:val="22"/>
        </w:rPr>
        <w:t>P</w:t>
      </w:r>
      <w:r w:rsidR="00586F46">
        <w:rPr>
          <w:rFonts w:ascii="Calibri" w:hAnsi="Calibri" w:cs="Calibri"/>
          <w:sz w:val="22"/>
          <w:szCs w:val="22"/>
        </w:rPr>
        <w:t>zp</w:t>
      </w:r>
      <w:proofErr w:type="spellEnd"/>
      <w:r w:rsidR="002D5287" w:rsidRPr="001B2E0F">
        <w:rPr>
          <w:rFonts w:ascii="Calibri" w:hAnsi="Calibri" w:cs="Calibri"/>
          <w:sz w:val="22"/>
          <w:szCs w:val="22"/>
        </w:rPr>
        <w:t>;</w:t>
      </w:r>
    </w:p>
    <w:p w14:paraId="68C4A983" w14:textId="78C4DA81" w:rsidR="001B2E0F" w:rsidRPr="00FE52CD" w:rsidRDefault="00FE52CD" w:rsidP="00FE52CD">
      <w:pPr>
        <w:ind w:left="720" w:right="5" w:firstLine="273"/>
        <w:contextualSpacing/>
        <w:jc w:val="both"/>
        <w:rPr>
          <w:rFonts w:ascii="Calibri" w:eastAsia="Calibri" w:hAnsi="Calibri" w:cs="Calibri"/>
          <w:sz w:val="22"/>
          <w:szCs w:val="22"/>
        </w:rPr>
      </w:pPr>
      <w:r w:rsidRPr="00FE52CD">
        <w:rPr>
          <w:rFonts w:ascii="Calibri" w:eastAsia="Calibri" w:hAnsi="Calibri" w:cs="Calibri"/>
          <w:sz w:val="22"/>
          <w:szCs w:val="22"/>
        </w:rPr>
        <w:t>2.2</w:t>
      </w:r>
      <w:r w:rsidRPr="00FE52CD">
        <w:rPr>
          <w:rFonts w:ascii="Calibri" w:eastAsia="Calibri" w:hAnsi="Calibri" w:cs="Calibri"/>
          <w:sz w:val="22"/>
          <w:szCs w:val="22"/>
        </w:rPr>
        <w:tab/>
      </w:r>
      <w:r w:rsidR="001B2E0F" w:rsidRPr="00FE52CD">
        <w:rPr>
          <w:rFonts w:ascii="Calibri" w:eastAsia="Calibri" w:hAnsi="Calibri" w:cs="Calibri"/>
          <w:sz w:val="22"/>
          <w:szCs w:val="22"/>
        </w:rPr>
        <w:t>Powody niedokonania podziału na części:</w:t>
      </w:r>
    </w:p>
    <w:p w14:paraId="5405FA5D" w14:textId="3238AD3A" w:rsidR="001B2E0F" w:rsidRDefault="001B2E0F" w:rsidP="00FE52CD">
      <w:pPr>
        <w:ind w:left="1418" w:right="5"/>
        <w:contextualSpacing/>
        <w:jc w:val="both"/>
        <w:rPr>
          <w:rFonts w:ascii="Calibri" w:eastAsia="Calibri" w:hAnsi="Calibri" w:cs="Calibri"/>
          <w:color w:val="000000"/>
          <w:sz w:val="22"/>
          <w:szCs w:val="22"/>
        </w:rPr>
      </w:pPr>
      <w:r w:rsidRPr="00FE52CD">
        <w:rPr>
          <w:rFonts w:ascii="Calibri" w:eastAsia="Calibri" w:hAnsi="Calibri" w:cs="Calibri"/>
          <w:color w:val="000000"/>
          <w:sz w:val="22"/>
          <w:szCs w:val="22"/>
        </w:rPr>
        <w:t>Celem wprowadzenia obowiązku podziału zamówień na części jest zwiększenie udziału sektora małych i średnich przedsiębiorstw (MŚP) w rynku zamówień publicznych. Brak podziału zamówienia na części nie skutkuje brakiem możliwości złożenia oferty w niniejszym postępowaniu przez małych i średnich przedsiębiorców. Całość niniejszego zamówienia jest  dostosowana do potrzeb małych i średnich przedsiębiorstw.</w:t>
      </w:r>
    </w:p>
    <w:p w14:paraId="65A9AA05" w14:textId="77BED345" w:rsidR="00C2623E" w:rsidRPr="00C2623E"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Podział zamówienia na części groziłby nadmiernymi kosztami wykonania zamówienia, poprzez:</w:t>
      </w:r>
    </w:p>
    <w:p w14:paraId="5F3D056D" w14:textId="3A648DDA" w:rsidR="00C2623E" w:rsidRPr="00C2623E"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1) możliwe ograniczenie konkurencji (mniejszy przedmiot zamówienia → mniejsze zainteresowanie</w:t>
      </w:r>
      <w:r>
        <w:rPr>
          <w:rFonts w:ascii="Calibri" w:eastAsia="Calibri" w:hAnsi="Calibri" w:cs="Calibri"/>
          <w:color w:val="000000"/>
          <w:sz w:val="22"/>
          <w:szCs w:val="22"/>
        </w:rPr>
        <w:t xml:space="preserve"> </w:t>
      </w:r>
      <w:r w:rsidRPr="00C2623E">
        <w:rPr>
          <w:rFonts w:ascii="Calibri" w:eastAsia="Calibri" w:hAnsi="Calibri" w:cs="Calibri"/>
          <w:color w:val="000000"/>
          <w:sz w:val="22"/>
          <w:szCs w:val="22"/>
        </w:rPr>
        <w:t>zamówieniem wykonawców → wyższa cena);</w:t>
      </w:r>
    </w:p>
    <w:p w14:paraId="58F252DB" w14:textId="721574E8" w:rsidR="00C2623E" w:rsidRPr="00C2623E"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2) zwiększenie kosztów transportu- w przypadku wyboru kilku wykonawców, każdy skalkuluje w cenie</w:t>
      </w:r>
      <w:r>
        <w:rPr>
          <w:rFonts w:ascii="Calibri" w:eastAsia="Calibri" w:hAnsi="Calibri" w:cs="Calibri"/>
          <w:color w:val="000000"/>
          <w:sz w:val="22"/>
          <w:szCs w:val="22"/>
        </w:rPr>
        <w:t xml:space="preserve"> </w:t>
      </w:r>
      <w:r w:rsidRPr="00C2623E">
        <w:rPr>
          <w:rFonts w:ascii="Calibri" w:eastAsia="Calibri" w:hAnsi="Calibri" w:cs="Calibri"/>
          <w:color w:val="000000"/>
          <w:sz w:val="22"/>
          <w:szCs w:val="22"/>
        </w:rPr>
        <w:t>oferty koszty dostawy materiałów budowlanych;</w:t>
      </w:r>
    </w:p>
    <w:p w14:paraId="63619278" w14:textId="77777777" w:rsidR="00C2623E" w:rsidRPr="00C2623E"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3) zwiększenie kosztów budowy z uwagi na wzrost kosztów pośrednich i kosztów sprzętu</w:t>
      </w:r>
    </w:p>
    <w:p w14:paraId="313CE98D" w14:textId="77777777" w:rsidR="00C2623E" w:rsidRPr="00C2623E"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sprowadzanego przez kilku wykonawców;</w:t>
      </w:r>
    </w:p>
    <w:p w14:paraId="7587C543" w14:textId="071C39A9" w:rsidR="00C2623E" w:rsidRPr="00C2623E"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4) wzrost kosztów eksploatacyjnych w okresie pogwarancyjnym, związanych z zastosowaniem różnych</w:t>
      </w:r>
      <w:r>
        <w:rPr>
          <w:rFonts w:ascii="Calibri" w:eastAsia="Calibri" w:hAnsi="Calibri" w:cs="Calibri"/>
          <w:color w:val="000000"/>
          <w:sz w:val="22"/>
          <w:szCs w:val="22"/>
        </w:rPr>
        <w:t xml:space="preserve"> </w:t>
      </w:r>
      <w:r w:rsidRPr="00C2623E">
        <w:rPr>
          <w:rFonts w:ascii="Calibri" w:eastAsia="Calibri" w:hAnsi="Calibri" w:cs="Calibri"/>
          <w:color w:val="000000"/>
          <w:sz w:val="22"/>
          <w:szCs w:val="22"/>
        </w:rPr>
        <w:t>materiałów oraz różnych rozwiązań projektowych  przez różnych wykonawców;</w:t>
      </w:r>
    </w:p>
    <w:p w14:paraId="7C416A4A" w14:textId="73CB8630" w:rsidR="00C2623E" w:rsidRPr="00FE52CD" w:rsidRDefault="00C2623E" w:rsidP="00C2623E">
      <w:pPr>
        <w:ind w:left="1418" w:right="5"/>
        <w:contextualSpacing/>
        <w:jc w:val="both"/>
        <w:rPr>
          <w:rFonts w:ascii="Calibri" w:eastAsia="Calibri" w:hAnsi="Calibri" w:cs="Calibri"/>
          <w:color w:val="000000"/>
          <w:sz w:val="22"/>
          <w:szCs w:val="22"/>
        </w:rPr>
      </w:pPr>
      <w:r w:rsidRPr="00C2623E">
        <w:rPr>
          <w:rFonts w:ascii="Calibri" w:eastAsia="Calibri" w:hAnsi="Calibri" w:cs="Calibri"/>
          <w:color w:val="000000"/>
          <w:sz w:val="22"/>
          <w:szCs w:val="22"/>
        </w:rPr>
        <w:t>5) brak tzw. efektu skali (im większe zamówienie, tym niższa cena), większy zakres robót budowlanych</w:t>
      </w:r>
      <w:r>
        <w:rPr>
          <w:rFonts w:ascii="Calibri" w:eastAsia="Calibri" w:hAnsi="Calibri" w:cs="Calibri"/>
          <w:color w:val="000000"/>
          <w:sz w:val="22"/>
          <w:szCs w:val="22"/>
        </w:rPr>
        <w:t xml:space="preserve"> </w:t>
      </w:r>
      <w:r w:rsidRPr="00C2623E">
        <w:rPr>
          <w:rFonts w:ascii="Calibri" w:eastAsia="Calibri" w:hAnsi="Calibri" w:cs="Calibri"/>
          <w:color w:val="000000"/>
          <w:sz w:val="22"/>
          <w:szCs w:val="22"/>
        </w:rPr>
        <w:t>udzielonych Wykonawcy, może spowodować spadek kosztów wykonania robót oraz kosztów</w:t>
      </w:r>
      <w:r>
        <w:rPr>
          <w:rFonts w:ascii="Calibri" w:eastAsia="Calibri" w:hAnsi="Calibri" w:cs="Calibri"/>
          <w:color w:val="000000"/>
          <w:sz w:val="22"/>
          <w:szCs w:val="22"/>
        </w:rPr>
        <w:t xml:space="preserve"> </w:t>
      </w:r>
      <w:r w:rsidRPr="00C2623E">
        <w:rPr>
          <w:rFonts w:ascii="Calibri" w:eastAsia="Calibri" w:hAnsi="Calibri" w:cs="Calibri"/>
          <w:color w:val="000000"/>
          <w:sz w:val="22"/>
          <w:szCs w:val="22"/>
        </w:rPr>
        <w:t>zakupu niezbędnych materiałów do ich wykonania, a w konsekwencji możliwość zaoferowanie</w:t>
      </w:r>
      <w:r>
        <w:rPr>
          <w:rFonts w:ascii="Calibri" w:eastAsia="Calibri" w:hAnsi="Calibri" w:cs="Calibri"/>
          <w:color w:val="000000"/>
          <w:sz w:val="22"/>
          <w:szCs w:val="22"/>
        </w:rPr>
        <w:t xml:space="preserve"> </w:t>
      </w:r>
      <w:r w:rsidRPr="00C2623E">
        <w:rPr>
          <w:rFonts w:ascii="Calibri" w:eastAsia="Calibri" w:hAnsi="Calibri" w:cs="Calibri"/>
          <w:color w:val="000000"/>
          <w:sz w:val="22"/>
          <w:szCs w:val="22"/>
        </w:rPr>
        <w:t>niższej ceny;</w:t>
      </w:r>
    </w:p>
    <w:p w14:paraId="69DD0DB5" w14:textId="507EA666" w:rsidR="006B5D7E" w:rsidRDefault="006B5D7E" w:rsidP="006B5D7E">
      <w:pPr>
        <w:pStyle w:val="Akapitzlist"/>
        <w:tabs>
          <w:tab w:val="left" w:pos="0"/>
        </w:tabs>
        <w:ind w:left="1440"/>
        <w:jc w:val="both"/>
        <w:rPr>
          <w:rFonts w:asciiTheme="minorHAnsi" w:hAnsiTheme="minorHAnsi" w:cstheme="minorHAnsi"/>
          <w:sz w:val="22"/>
          <w:szCs w:val="22"/>
        </w:rPr>
      </w:pPr>
    </w:p>
    <w:p w14:paraId="2FCD1AA6" w14:textId="77777777" w:rsidR="003205B9" w:rsidRPr="003205B9" w:rsidRDefault="003205B9" w:rsidP="003205B9">
      <w:pPr>
        <w:pStyle w:val="Akapitzlist"/>
        <w:tabs>
          <w:tab w:val="left" w:pos="567"/>
        </w:tabs>
        <w:ind w:left="1565"/>
        <w:jc w:val="both"/>
        <w:rPr>
          <w:rFonts w:asciiTheme="minorHAnsi" w:hAnsiTheme="minorHAnsi" w:cstheme="minorHAnsi"/>
          <w:b/>
          <w:bCs/>
          <w:sz w:val="8"/>
          <w:szCs w:val="8"/>
        </w:rPr>
      </w:pPr>
    </w:p>
    <w:p w14:paraId="5D5EAD68" w14:textId="647A463D" w:rsidR="0074669B" w:rsidRPr="00EB4890" w:rsidRDefault="00DE422A">
      <w:pPr>
        <w:pStyle w:val="Akapitzlist"/>
        <w:numPr>
          <w:ilvl w:val="0"/>
          <w:numId w:val="42"/>
        </w:numPr>
        <w:ind w:left="709" w:right="13" w:hanging="283"/>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F943C2" w:rsidRPr="00EB4890">
        <w:rPr>
          <w:rFonts w:asciiTheme="minorHAnsi" w:hAnsiTheme="minorHAnsi" w:cstheme="minorHAnsi"/>
          <w:b/>
          <w:bCs/>
          <w:sz w:val="22"/>
          <w:szCs w:val="22"/>
        </w:rPr>
        <w:t>Termin wykonania zamówienia</w:t>
      </w:r>
      <w:r w:rsidR="00DD0954" w:rsidRPr="00EB4890">
        <w:rPr>
          <w:rFonts w:asciiTheme="minorHAnsi" w:hAnsiTheme="minorHAnsi" w:cstheme="minorHAnsi"/>
          <w:b/>
          <w:bCs/>
          <w:sz w:val="22"/>
          <w:szCs w:val="22"/>
        </w:rPr>
        <w:t>:</w:t>
      </w:r>
      <w:r w:rsidR="00F943C2" w:rsidRPr="00EB4890">
        <w:rPr>
          <w:rFonts w:asciiTheme="minorHAnsi" w:hAnsiTheme="minorHAnsi" w:cstheme="minorHAnsi"/>
          <w:b/>
          <w:bCs/>
          <w:sz w:val="22"/>
          <w:szCs w:val="22"/>
        </w:rPr>
        <w:t xml:space="preserve"> </w:t>
      </w:r>
    </w:p>
    <w:p w14:paraId="5B3EE687" w14:textId="08149696" w:rsidR="004251B0" w:rsidRPr="00DF2522" w:rsidRDefault="007D750E">
      <w:pPr>
        <w:pStyle w:val="Akapitzlist"/>
        <w:numPr>
          <w:ilvl w:val="0"/>
          <w:numId w:val="37"/>
        </w:numPr>
        <w:tabs>
          <w:tab w:val="left" w:pos="567"/>
        </w:tabs>
        <w:ind w:left="1134" w:hanging="425"/>
        <w:jc w:val="both"/>
        <w:rPr>
          <w:rFonts w:asciiTheme="minorHAnsi" w:hAnsiTheme="minorHAnsi" w:cstheme="minorHAnsi"/>
          <w:color w:val="000000" w:themeColor="text1"/>
          <w:spacing w:val="-2"/>
          <w:sz w:val="22"/>
          <w:szCs w:val="22"/>
        </w:rPr>
      </w:pPr>
      <w:r w:rsidRPr="00DF2522">
        <w:rPr>
          <w:rFonts w:asciiTheme="minorHAnsi" w:hAnsiTheme="minorHAnsi" w:cstheme="minorHAnsi"/>
          <w:color w:val="000000" w:themeColor="text1"/>
          <w:spacing w:val="-2"/>
          <w:sz w:val="22"/>
          <w:szCs w:val="22"/>
        </w:rPr>
        <w:t xml:space="preserve">Termin wykonania zamówienie wynosi </w:t>
      </w:r>
      <w:r w:rsidR="00FE52CD">
        <w:rPr>
          <w:rFonts w:asciiTheme="minorHAnsi" w:hAnsiTheme="minorHAnsi" w:cstheme="minorHAnsi"/>
          <w:b/>
          <w:color w:val="000000" w:themeColor="text1"/>
          <w:spacing w:val="-2"/>
          <w:sz w:val="22"/>
          <w:szCs w:val="22"/>
        </w:rPr>
        <w:t xml:space="preserve">16 miesięcy </w:t>
      </w:r>
      <w:r w:rsidR="00FE52CD" w:rsidRPr="00FE52CD">
        <w:rPr>
          <w:rFonts w:asciiTheme="minorHAnsi" w:hAnsiTheme="minorHAnsi" w:cstheme="minorHAnsi"/>
          <w:bCs/>
          <w:color w:val="000000" w:themeColor="text1"/>
          <w:spacing w:val="-2"/>
          <w:sz w:val="22"/>
          <w:szCs w:val="22"/>
        </w:rPr>
        <w:t>od dnia podpisania umowy</w:t>
      </w:r>
      <w:r w:rsidR="00D108C1">
        <w:rPr>
          <w:rFonts w:asciiTheme="minorHAnsi" w:hAnsiTheme="minorHAnsi" w:cstheme="minorHAnsi"/>
          <w:bCs/>
          <w:color w:val="000000" w:themeColor="text1"/>
          <w:spacing w:val="-2"/>
          <w:sz w:val="22"/>
          <w:szCs w:val="22"/>
        </w:rPr>
        <w:t>.</w:t>
      </w:r>
    </w:p>
    <w:p w14:paraId="5B87B8A7" w14:textId="77777777" w:rsidR="00471162" w:rsidRPr="00EB4890" w:rsidRDefault="00471162" w:rsidP="004E4F99">
      <w:pPr>
        <w:tabs>
          <w:tab w:val="left" w:pos="567"/>
        </w:tabs>
        <w:jc w:val="both"/>
        <w:rPr>
          <w:rFonts w:asciiTheme="minorHAnsi" w:hAnsiTheme="minorHAnsi" w:cstheme="minorHAnsi"/>
          <w:b/>
          <w:bCs/>
          <w:spacing w:val="-2"/>
          <w:sz w:val="22"/>
          <w:szCs w:val="22"/>
        </w:rPr>
      </w:pPr>
      <w:bookmarkStart w:id="5" w:name="_Hlk69467699"/>
    </w:p>
    <w:bookmarkEnd w:id="5"/>
    <w:p w14:paraId="51180339" w14:textId="71844206" w:rsidR="00193A8E" w:rsidRPr="00310BFC" w:rsidRDefault="00DE422A">
      <w:pPr>
        <w:pStyle w:val="Akapitzlist"/>
        <w:numPr>
          <w:ilvl w:val="0"/>
          <w:numId w:val="42"/>
        </w:numPr>
        <w:ind w:left="709" w:right="13" w:hanging="349"/>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193A8E" w:rsidRPr="00310BFC">
        <w:rPr>
          <w:rFonts w:asciiTheme="minorHAnsi" w:hAnsiTheme="minorHAnsi" w:cstheme="minorHAnsi"/>
          <w:b/>
          <w:bCs/>
          <w:sz w:val="22"/>
          <w:szCs w:val="22"/>
        </w:rPr>
        <w:t>Projektowane postanowienia umowy w sprawie zamówienia publicznego, które zostaną</w:t>
      </w:r>
      <w:r>
        <w:rPr>
          <w:rFonts w:asciiTheme="minorHAnsi" w:hAnsiTheme="minorHAnsi" w:cstheme="minorHAnsi"/>
          <w:b/>
          <w:bCs/>
          <w:sz w:val="22"/>
          <w:szCs w:val="22"/>
        </w:rPr>
        <w:br/>
      </w:r>
      <w:r w:rsidR="00193A8E" w:rsidRPr="00310BFC">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00193A8E" w:rsidRPr="00310BFC">
        <w:rPr>
          <w:rFonts w:asciiTheme="minorHAnsi" w:hAnsiTheme="minorHAnsi" w:cstheme="minorHAnsi"/>
          <w:b/>
          <w:bCs/>
          <w:sz w:val="22"/>
          <w:szCs w:val="22"/>
        </w:rPr>
        <w:t>wprowadzone do treści tej umowy.</w:t>
      </w:r>
    </w:p>
    <w:p w14:paraId="21407627" w14:textId="37A91AB5" w:rsidR="005E3E1E" w:rsidRPr="00FE52CD" w:rsidRDefault="00193A8E" w:rsidP="000C3DE8">
      <w:pPr>
        <w:pStyle w:val="Akapitzlist"/>
        <w:numPr>
          <w:ilvl w:val="0"/>
          <w:numId w:val="4"/>
        </w:numPr>
        <w:jc w:val="both"/>
        <w:rPr>
          <w:rFonts w:asciiTheme="minorHAnsi" w:hAnsiTheme="minorHAnsi" w:cstheme="minorHAnsi"/>
          <w:sz w:val="22"/>
          <w:szCs w:val="22"/>
        </w:rPr>
      </w:pPr>
      <w:r w:rsidRPr="00EB4890">
        <w:rPr>
          <w:rFonts w:asciiTheme="minorHAnsi" w:hAnsiTheme="minorHAnsi" w:cstheme="minorHAnsi"/>
          <w:sz w:val="22"/>
          <w:szCs w:val="22"/>
        </w:rPr>
        <w:t xml:space="preserve">Projektowane postanowienia umowy </w:t>
      </w:r>
      <w:r w:rsidR="005F1862" w:rsidRPr="00EB4890">
        <w:rPr>
          <w:rFonts w:asciiTheme="minorHAnsi" w:hAnsiTheme="minorHAnsi" w:cstheme="minorHAnsi"/>
          <w:sz w:val="22"/>
          <w:szCs w:val="22"/>
        </w:rPr>
        <w:t xml:space="preserve"> w sprawie zamówienia publicznego, </w:t>
      </w:r>
      <w:r w:rsidRPr="00EB4890">
        <w:rPr>
          <w:rFonts w:asciiTheme="minorHAnsi" w:hAnsiTheme="minorHAnsi" w:cstheme="minorHAnsi"/>
          <w:sz w:val="22"/>
          <w:szCs w:val="22"/>
        </w:rPr>
        <w:t>określa</w:t>
      </w:r>
      <w:r w:rsidR="0006560B" w:rsidRPr="00EB4890">
        <w:rPr>
          <w:rFonts w:asciiTheme="minorHAnsi" w:hAnsiTheme="minorHAnsi" w:cstheme="minorHAnsi"/>
          <w:sz w:val="22"/>
          <w:szCs w:val="22"/>
        </w:rPr>
        <w:t xml:space="preserve"> wzór umowy</w:t>
      </w:r>
      <w:r w:rsidR="00CA5CB3">
        <w:rPr>
          <w:rFonts w:asciiTheme="minorHAnsi" w:hAnsiTheme="minorHAnsi" w:cstheme="minorHAnsi"/>
          <w:sz w:val="22"/>
          <w:szCs w:val="22"/>
        </w:rPr>
        <w:t xml:space="preserve"> </w:t>
      </w:r>
      <w:r w:rsidR="0006560B" w:rsidRPr="00EB4890">
        <w:rPr>
          <w:rFonts w:asciiTheme="minorHAnsi" w:hAnsiTheme="minorHAnsi" w:cstheme="minorHAnsi"/>
          <w:sz w:val="22"/>
          <w:szCs w:val="22"/>
        </w:rPr>
        <w:t xml:space="preserve">- </w:t>
      </w:r>
      <w:r w:rsidR="00D108C1">
        <w:rPr>
          <w:rFonts w:asciiTheme="minorHAnsi" w:hAnsiTheme="minorHAnsi" w:cstheme="minorHAnsi"/>
          <w:b/>
          <w:sz w:val="22"/>
          <w:szCs w:val="22"/>
        </w:rPr>
        <w:t>Z</w:t>
      </w:r>
      <w:r w:rsidRPr="00FE52CD">
        <w:rPr>
          <w:rFonts w:asciiTheme="minorHAnsi" w:hAnsiTheme="minorHAnsi" w:cstheme="minorHAnsi"/>
          <w:b/>
          <w:sz w:val="22"/>
          <w:szCs w:val="22"/>
        </w:rPr>
        <w:t xml:space="preserve">ałącznik </w:t>
      </w:r>
      <w:r w:rsidR="00D108C1">
        <w:rPr>
          <w:rFonts w:asciiTheme="minorHAnsi" w:hAnsiTheme="minorHAnsi" w:cstheme="minorHAnsi"/>
          <w:b/>
          <w:sz w:val="22"/>
          <w:szCs w:val="22"/>
        </w:rPr>
        <w:t>N</w:t>
      </w:r>
      <w:r w:rsidRPr="00FE52CD">
        <w:rPr>
          <w:rFonts w:asciiTheme="minorHAnsi" w:hAnsiTheme="minorHAnsi" w:cstheme="minorHAnsi"/>
          <w:b/>
          <w:sz w:val="22"/>
          <w:szCs w:val="22"/>
        </w:rPr>
        <w:t>r</w:t>
      </w:r>
      <w:r w:rsidR="008519E5" w:rsidRPr="00FE52CD">
        <w:rPr>
          <w:rFonts w:asciiTheme="minorHAnsi" w:hAnsiTheme="minorHAnsi" w:cstheme="minorHAnsi"/>
          <w:b/>
          <w:sz w:val="22"/>
          <w:szCs w:val="22"/>
        </w:rPr>
        <w:t xml:space="preserve"> </w:t>
      </w:r>
      <w:r w:rsidR="00FE52CD">
        <w:rPr>
          <w:rFonts w:asciiTheme="minorHAnsi" w:hAnsiTheme="minorHAnsi" w:cstheme="minorHAnsi"/>
          <w:b/>
          <w:sz w:val="22"/>
          <w:szCs w:val="22"/>
        </w:rPr>
        <w:t>2</w:t>
      </w:r>
      <w:r w:rsidRPr="00FE52CD">
        <w:rPr>
          <w:rFonts w:asciiTheme="minorHAnsi" w:hAnsiTheme="minorHAnsi" w:cstheme="minorHAnsi"/>
          <w:b/>
          <w:sz w:val="22"/>
          <w:szCs w:val="22"/>
        </w:rPr>
        <w:t xml:space="preserve"> do SWZ.</w:t>
      </w:r>
      <w:r w:rsidRPr="00FE52CD">
        <w:rPr>
          <w:rFonts w:asciiTheme="minorHAnsi" w:hAnsiTheme="minorHAnsi" w:cstheme="minorHAnsi"/>
          <w:sz w:val="22"/>
          <w:szCs w:val="22"/>
        </w:rPr>
        <w:t xml:space="preserve"> </w:t>
      </w:r>
    </w:p>
    <w:p w14:paraId="410184D8" w14:textId="77777777" w:rsidR="00193A8E" w:rsidRPr="00EB4890" w:rsidRDefault="00193A8E" w:rsidP="000C3DE8">
      <w:pPr>
        <w:pStyle w:val="Akapitzlist"/>
        <w:numPr>
          <w:ilvl w:val="0"/>
          <w:numId w:val="4"/>
        </w:numPr>
        <w:jc w:val="both"/>
        <w:rPr>
          <w:rFonts w:asciiTheme="minorHAnsi" w:hAnsiTheme="minorHAnsi" w:cstheme="minorHAnsi"/>
          <w:sz w:val="22"/>
          <w:szCs w:val="22"/>
        </w:rPr>
      </w:pPr>
      <w:r w:rsidRPr="00EB4890">
        <w:rPr>
          <w:rFonts w:asciiTheme="minorHAnsi" w:hAnsiTheme="minorHAnsi" w:cstheme="minorHAnsi"/>
          <w:sz w:val="22"/>
          <w:szCs w:val="22"/>
        </w:rPr>
        <w:t xml:space="preserve">Złożenie oferty jest jednoznaczne z akceptacją przez wykonawcę projektowanych postanowień umowy. </w:t>
      </w:r>
    </w:p>
    <w:p w14:paraId="725221AA" w14:textId="083CDCA7" w:rsidR="005E3E1E" w:rsidRPr="00EB4890" w:rsidRDefault="005E3E1E" w:rsidP="000C3DE8">
      <w:pPr>
        <w:pStyle w:val="Akapitzlist"/>
        <w:numPr>
          <w:ilvl w:val="0"/>
          <w:numId w:val="4"/>
        </w:numPr>
        <w:jc w:val="both"/>
        <w:rPr>
          <w:rFonts w:asciiTheme="minorHAnsi" w:hAnsiTheme="minorHAnsi" w:cstheme="minorHAnsi"/>
          <w:sz w:val="22"/>
          <w:szCs w:val="22"/>
        </w:rPr>
      </w:pPr>
      <w:r w:rsidRPr="00EB4890">
        <w:rPr>
          <w:rFonts w:asciiTheme="minorHAnsi" w:hAnsiTheme="minorHAnsi" w:cstheme="minorHAnsi"/>
          <w:sz w:val="22"/>
          <w:szCs w:val="22"/>
        </w:rPr>
        <w:t xml:space="preserve">Zamawiający przewiduje możliwość dokonywania zmian umowy w granicach wyznaczonych przepisami ustawy </w:t>
      </w:r>
      <w:proofErr w:type="spellStart"/>
      <w:r w:rsidRPr="00EB4890">
        <w:rPr>
          <w:rFonts w:asciiTheme="minorHAnsi" w:hAnsiTheme="minorHAnsi" w:cstheme="minorHAnsi"/>
          <w:sz w:val="22"/>
          <w:szCs w:val="22"/>
        </w:rPr>
        <w:t>Pzp</w:t>
      </w:r>
      <w:proofErr w:type="spellEnd"/>
      <w:r w:rsidRPr="00EB4890">
        <w:rPr>
          <w:rFonts w:asciiTheme="minorHAnsi" w:hAnsiTheme="minorHAnsi" w:cstheme="minorHAnsi"/>
          <w:sz w:val="22"/>
          <w:szCs w:val="22"/>
        </w:rPr>
        <w:t xml:space="preserve">, w tym art. 455 oraz w zakresie i na warunkach określonych </w:t>
      </w:r>
      <w:r w:rsidR="00D67948">
        <w:rPr>
          <w:rFonts w:asciiTheme="minorHAnsi" w:hAnsiTheme="minorHAnsi" w:cstheme="minorHAnsi"/>
          <w:sz w:val="22"/>
          <w:szCs w:val="22"/>
        </w:rPr>
        <w:br/>
      </w:r>
      <w:r w:rsidRPr="00EB4890">
        <w:rPr>
          <w:rFonts w:asciiTheme="minorHAnsi" w:hAnsiTheme="minorHAnsi" w:cstheme="minorHAnsi"/>
          <w:sz w:val="22"/>
          <w:szCs w:val="22"/>
        </w:rPr>
        <w:t>w projektowanych postanowieniach umowy.</w:t>
      </w:r>
    </w:p>
    <w:p w14:paraId="53E276BC" w14:textId="11CA095C" w:rsidR="00193A8E" w:rsidRDefault="00193A8E" w:rsidP="000869AC">
      <w:pPr>
        <w:pStyle w:val="Akapitzlist"/>
        <w:ind w:right="13"/>
        <w:jc w:val="both"/>
        <w:rPr>
          <w:rFonts w:asciiTheme="minorHAnsi" w:hAnsiTheme="minorHAnsi" w:cstheme="minorHAnsi"/>
          <w:sz w:val="22"/>
          <w:szCs w:val="22"/>
        </w:rPr>
      </w:pPr>
    </w:p>
    <w:p w14:paraId="0ED5CB44" w14:textId="77777777" w:rsidR="001D4C78" w:rsidRPr="00EB4890" w:rsidRDefault="001D4C78" w:rsidP="000869AC">
      <w:pPr>
        <w:pStyle w:val="Akapitzlist"/>
        <w:ind w:right="13"/>
        <w:jc w:val="both"/>
        <w:rPr>
          <w:rFonts w:asciiTheme="minorHAnsi" w:hAnsiTheme="minorHAnsi" w:cstheme="minorHAnsi"/>
          <w:sz w:val="22"/>
          <w:szCs w:val="22"/>
        </w:rPr>
      </w:pPr>
    </w:p>
    <w:p w14:paraId="31F1ED6E" w14:textId="1F274AB3" w:rsidR="00F943C2" w:rsidRPr="00310BFC" w:rsidRDefault="00DE422A">
      <w:pPr>
        <w:pStyle w:val="Akapitzlist"/>
        <w:numPr>
          <w:ilvl w:val="0"/>
          <w:numId w:val="42"/>
        </w:numPr>
        <w:ind w:left="709" w:right="13" w:hanging="425"/>
        <w:jc w:val="both"/>
        <w:rPr>
          <w:rFonts w:asciiTheme="minorHAnsi" w:hAnsiTheme="minorHAnsi" w:cstheme="minorHAnsi"/>
          <w:b/>
          <w:bCs/>
          <w:sz w:val="22"/>
          <w:szCs w:val="22"/>
        </w:rPr>
      </w:pPr>
      <w:r>
        <w:rPr>
          <w:rFonts w:asciiTheme="minorHAnsi" w:hAnsiTheme="minorHAnsi" w:cstheme="minorHAnsi"/>
          <w:b/>
          <w:bCs/>
          <w:sz w:val="22"/>
          <w:szCs w:val="22"/>
        </w:rPr>
        <w:lastRenderedPageBreak/>
        <w:t xml:space="preserve">  </w:t>
      </w:r>
      <w:r w:rsidR="009F298B" w:rsidRPr="00310BFC">
        <w:rPr>
          <w:rFonts w:asciiTheme="minorHAnsi" w:hAnsiTheme="minorHAnsi" w:cstheme="minorHAnsi"/>
          <w:b/>
          <w:bCs/>
          <w:sz w:val="22"/>
          <w:szCs w:val="22"/>
        </w:rPr>
        <w:t>Wymagania dotyczące wadium</w:t>
      </w:r>
    </w:p>
    <w:p w14:paraId="216E5EE2" w14:textId="42389708" w:rsidR="00353F82" w:rsidRPr="00EB4890" w:rsidRDefault="00353F82" w:rsidP="00353F82">
      <w:pPr>
        <w:ind w:right="13"/>
        <w:jc w:val="both"/>
        <w:rPr>
          <w:rFonts w:asciiTheme="minorHAnsi" w:hAnsiTheme="minorHAnsi" w:cstheme="minorHAnsi"/>
          <w:sz w:val="22"/>
          <w:szCs w:val="22"/>
        </w:rPr>
      </w:pPr>
      <w:r w:rsidRPr="00EB4890">
        <w:rPr>
          <w:rFonts w:asciiTheme="minorHAnsi" w:hAnsiTheme="minorHAnsi" w:cstheme="minorHAnsi"/>
          <w:sz w:val="22"/>
          <w:szCs w:val="22"/>
        </w:rPr>
        <w:tab/>
      </w:r>
    </w:p>
    <w:p w14:paraId="1006E7F9" w14:textId="6D726838" w:rsidR="00353F82" w:rsidRPr="00EB4890" w:rsidRDefault="00353F82" w:rsidP="00353F82">
      <w:pPr>
        <w:ind w:left="709" w:right="13"/>
        <w:jc w:val="both"/>
        <w:rPr>
          <w:rFonts w:asciiTheme="minorHAnsi" w:hAnsiTheme="minorHAnsi" w:cstheme="minorHAnsi"/>
          <w:sz w:val="22"/>
          <w:szCs w:val="22"/>
        </w:rPr>
      </w:pPr>
      <w:r w:rsidRPr="00EB4890">
        <w:rPr>
          <w:rFonts w:asciiTheme="minorHAnsi" w:hAnsiTheme="minorHAnsi" w:cstheme="minorHAnsi"/>
          <w:sz w:val="22"/>
          <w:szCs w:val="22"/>
        </w:rPr>
        <w:t xml:space="preserve">Zamawiający </w:t>
      </w:r>
      <w:r w:rsidRPr="00D108C1">
        <w:rPr>
          <w:rFonts w:asciiTheme="minorHAnsi" w:hAnsiTheme="minorHAnsi" w:cstheme="minorHAnsi"/>
          <w:b/>
          <w:bCs/>
          <w:sz w:val="22"/>
          <w:szCs w:val="22"/>
          <w:u w:val="single"/>
        </w:rPr>
        <w:t>nie wymaga</w:t>
      </w:r>
      <w:r w:rsidRPr="00EB4890">
        <w:rPr>
          <w:rFonts w:asciiTheme="minorHAnsi" w:hAnsiTheme="minorHAnsi" w:cstheme="minorHAnsi"/>
          <w:sz w:val="22"/>
          <w:szCs w:val="22"/>
        </w:rPr>
        <w:t xml:space="preserve"> wniesienia wadium.</w:t>
      </w:r>
    </w:p>
    <w:p w14:paraId="13FEB408" w14:textId="2D4D522D" w:rsidR="00353F82" w:rsidRPr="00EB4890" w:rsidRDefault="00353F82" w:rsidP="00353F82">
      <w:pPr>
        <w:ind w:left="709" w:right="13"/>
        <w:jc w:val="both"/>
        <w:rPr>
          <w:rFonts w:asciiTheme="minorHAnsi" w:hAnsiTheme="minorHAnsi" w:cstheme="minorHAnsi"/>
          <w:sz w:val="22"/>
          <w:szCs w:val="22"/>
        </w:rPr>
      </w:pPr>
    </w:p>
    <w:p w14:paraId="0FF1E16E" w14:textId="77777777" w:rsidR="009F298B" w:rsidRPr="00EB4890" w:rsidRDefault="009F298B">
      <w:pPr>
        <w:pStyle w:val="Akapitzlist"/>
        <w:numPr>
          <w:ilvl w:val="0"/>
          <w:numId w:val="42"/>
        </w:numPr>
        <w:ind w:right="13"/>
        <w:jc w:val="both"/>
        <w:rPr>
          <w:rFonts w:asciiTheme="minorHAnsi" w:hAnsiTheme="minorHAnsi" w:cstheme="minorHAnsi"/>
          <w:b/>
          <w:bCs/>
          <w:sz w:val="22"/>
          <w:szCs w:val="22"/>
        </w:rPr>
      </w:pPr>
      <w:r w:rsidRPr="00EB4890">
        <w:rPr>
          <w:rFonts w:asciiTheme="minorHAnsi" w:hAnsiTheme="minorHAnsi" w:cstheme="minorHAnsi"/>
          <w:b/>
          <w:bCs/>
          <w:sz w:val="22"/>
          <w:szCs w:val="22"/>
        </w:rPr>
        <w:t xml:space="preserve">Informacje o środkach komunikacji elektronicznej, przy użyciu których zamawiający będzie </w:t>
      </w:r>
      <w:r w:rsidRPr="00EB4890">
        <w:rPr>
          <w:rFonts w:asciiTheme="minorHAnsi" w:hAnsiTheme="minorHAnsi" w:cstheme="minorHAnsi"/>
          <w:b/>
          <w:bCs/>
          <w:spacing w:val="-2"/>
          <w:sz w:val="22"/>
          <w:szCs w:val="22"/>
        </w:rPr>
        <w:t>komunikował się z wykonawcami, oraz informacje o wymaganiach technicznych i organizacyjnych</w:t>
      </w:r>
      <w:r w:rsidRPr="00EB4890">
        <w:rPr>
          <w:rFonts w:asciiTheme="minorHAnsi" w:hAnsiTheme="minorHAnsi" w:cstheme="minorHAnsi"/>
          <w:b/>
          <w:bCs/>
          <w:sz w:val="22"/>
          <w:szCs w:val="22"/>
        </w:rPr>
        <w:t xml:space="preserve"> sporządzania, wysyłania i odbierania korespondencji elektronicznej:</w:t>
      </w:r>
    </w:p>
    <w:p w14:paraId="4D61F607" w14:textId="77777777" w:rsidR="009F298B" w:rsidRPr="00EB4890" w:rsidRDefault="009F298B" w:rsidP="000C3DE8">
      <w:pPr>
        <w:pStyle w:val="Akapitzlist"/>
        <w:numPr>
          <w:ilvl w:val="0"/>
          <w:numId w:val="5"/>
        </w:numPr>
        <w:jc w:val="both"/>
        <w:rPr>
          <w:rFonts w:asciiTheme="minorHAnsi" w:hAnsiTheme="minorHAnsi" w:cstheme="minorHAnsi"/>
          <w:sz w:val="22"/>
          <w:szCs w:val="22"/>
        </w:rPr>
      </w:pPr>
      <w:r w:rsidRPr="00EB4890">
        <w:rPr>
          <w:rFonts w:asciiTheme="minorHAnsi" w:hAnsiTheme="minorHAnsi" w:cstheme="minorHAnsi"/>
          <w:sz w:val="22"/>
          <w:szCs w:val="22"/>
        </w:rPr>
        <w:t xml:space="preserve">Postępowanie prowadzone jest przy użyciu środków komunikacji elektronicznej za pośrednictwem Platformy zakupowej: </w:t>
      </w:r>
      <w:r w:rsidRPr="00EB4890">
        <w:rPr>
          <w:rStyle w:val="Hipercze"/>
          <w:rFonts w:asciiTheme="minorHAnsi" w:hAnsiTheme="minorHAnsi" w:cstheme="minorHAnsi"/>
          <w:bCs/>
          <w:sz w:val="22"/>
          <w:szCs w:val="22"/>
        </w:rPr>
        <w:t>www.platformazakupowa.pl</w:t>
      </w:r>
      <w:r w:rsidRPr="00EB4890">
        <w:rPr>
          <w:rFonts w:asciiTheme="minorHAnsi" w:hAnsiTheme="minorHAnsi" w:cstheme="minorHAnsi"/>
          <w:sz w:val="22"/>
          <w:szCs w:val="22"/>
        </w:rPr>
        <w:t xml:space="preserve"> (dalej Platforma). Korzystanie z Platformy zakupowej przez wykonawcę jest bezpłatne.</w:t>
      </w:r>
    </w:p>
    <w:p w14:paraId="422845CE"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Wykonawca przystępując do postępowania o udzielenie zamówienia publicznego, tj. bezpłatnie rejestrując się lub logując w przypadku posiadania konta w Platformie, akceptuje warunki korzystania z Platformy, określone w Regulaminie zamieszczonym na stronie internetowej Platformy oraz uznaje go za wiążący. W związku z powyższym do dnia obowiązywania danej Instrukcji wykonawca korzysta zawsze z aktualnej instrukcji.</w:t>
      </w:r>
    </w:p>
    <w:p w14:paraId="1E0AD2D2" w14:textId="77777777" w:rsidR="00BA7557" w:rsidRPr="00EB4890" w:rsidRDefault="00BA7557" w:rsidP="000869AC">
      <w:pPr>
        <w:pStyle w:val="Akapitzlist"/>
        <w:ind w:left="1080" w:right="13"/>
        <w:jc w:val="both"/>
        <w:rPr>
          <w:rFonts w:asciiTheme="minorHAnsi" w:hAnsiTheme="minorHAnsi" w:cstheme="minorHAnsi"/>
          <w:sz w:val="22"/>
          <w:szCs w:val="22"/>
        </w:rPr>
      </w:pPr>
      <w:r w:rsidRPr="00EB4890">
        <w:rPr>
          <w:rFonts w:asciiTheme="minorHAnsi" w:hAnsiTheme="minorHAnsi" w:cstheme="minorHAnsi"/>
          <w:sz w:val="22"/>
          <w:szCs w:val="22"/>
        </w:rPr>
        <w:t>Instrukcja dla wykonawców dostępna jest pod adresem:</w:t>
      </w:r>
    </w:p>
    <w:p w14:paraId="204673BE" w14:textId="77777777" w:rsidR="00BA7557" w:rsidRPr="00EB4890" w:rsidRDefault="00000000" w:rsidP="000869AC">
      <w:pPr>
        <w:pStyle w:val="Akapitzlist"/>
        <w:ind w:left="1080" w:right="13"/>
        <w:jc w:val="both"/>
        <w:rPr>
          <w:rFonts w:asciiTheme="minorHAnsi" w:hAnsiTheme="minorHAnsi" w:cstheme="minorHAnsi"/>
          <w:sz w:val="22"/>
          <w:szCs w:val="22"/>
        </w:rPr>
      </w:pPr>
      <w:hyperlink r:id="rId23" w:history="1">
        <w:r w:rsidR="00BA7557" w:rsidRPr="00EB4890">
          <w:rPr>
            <w:rStyle w:val="Hipercze"/>
            <w:rFonts w:asciiTheme="minorHAnsi" w:hAnsiTheme="minorHAnsi" w:cstheme="minorHAnsi"/>
            <w:sz w:val="22"/>
            <w:szCs w:val="22"/>
          </w:rPr>
          <w:t>www.platformazakupowa.pl/strona/45-instrukcje</w:t>
        </w:r>
      </w:hyperlink>
      <w:r w:rsidR="00BA7557" w:rsidRPr="00EB4890">
        <w:rPr>
          <w:rFonts w:asciiTheme="minorHAnsi" w:hAnsiTheme="minorHAnsi" w:cstheme="minorHAnsi"/>
          <w:sz w:val="22"/>
          <w:szCs w:val="22"/>
        </w:rPr>
        <w:t xml:space="preserve">  </w:t>
      </w:r>
    </w:p>
    <w:p w14:paraId="3E48B9EC" w14:textId="0BF5B258" w:rsidR="00056F50" w:rsidRPr="00056F50" w:rsidRDefault="00056F50" w:rsidP="00056F50">
      <w:pPr>
        <w:pStyle w:val="Akapitzlist"/>
        <w:numPr>
          <w:ilvl w:val="0"/>
          <w:numId w:val="5"/>
        </w:numPr>
        <w:ind w:right="13"/>
        <w:jc w:val="both"/>
        <w:rPr>
          <w:rFonts w:asciiTheme="minorHAnsi" w:hAnsiTheme="minorHAnsi" w:cstheme="minorHAnsi"/>
          <w:sz w:val="22"/>
          <w:szCs w:val="22"/>
        </w:rPr>
      </w:pPr>
      <w:r w:rsidRPr="00056F50">
        <w:rPr>
          <w:rFonts w:asciiTheme="minorHAnsi" w:hAnsiTheme="minorHAnsi" w:cstheme="minorHAnsi"/>
          <w:sz w:val="22"/>
          <w:szCs w:val="22"/>
        </w:rPr>
        <w:t>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 - aplikacyjne umożliwiające pracę na platformazakupowa.pl, tj.:</w:t>
      </w:r>
    </w:p>
    <w:p w14:paraId="41E78CB7" w14:textId="77777777" w:rsidR="00F60C35" w:rsidRPr="00EB4890" w:rsidRDefault="00F60C35"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stały dostęp do sieci Internet o gwarantowanej przepustowości nie mniejszej niż 512 </w:t>
      </w:r>
      <w:proofErr w:type="spellStart"/>
      <w:r w:rsidRPr="00EB4890">
        <w:rPr>
          <w:rFonts w:asciiTheme="minorHAnsi" w:hAnsiTheme="minorHAnsi" w:cstheme="minorHAnsi"/>
          <w:sz w:val="22"/>
          <w:szCs w:val="22"/>
        </w:rPr>
        <w:t>kb</w:t>
      </w:r>
      <w:proofErr w:type="spellEnd"/>
      <w:r w:rsidRPr="00EB4890">
        <w:rPr>
          <w:rFonts w:asciiTheme="minorHAnsi" w:hAnsiTheme="minorHAnsi" w:cstheme="minorHAnsi"/>
          <w:sz w:val="22"/>
          <w:szCs w:val="22"/>
        </w:rPr>
        <w:t>/s,</w:t>
      </w:r>
    </w:p>
    <w:p w14:paraId="6B0E32F4" w14:textId="77777777" w:rsidR="00F60C35" w:rsidRPr="00EB4890" w:rsidRDefault="00F60C35"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komputer klasy PC lub MAC o następującej konfiguracji: pamięć min. 2 GB Ram, procesor Intel IV 2 GHZ lub jego nowsza wersja, jeden z systemów operacyjnych - MS Windows 7, Mac Os x 10 4, Linux, lub ich nowsze wersje,</w:t>
      </w:r>
    </w:p>
    <w:p w14:paraId="1AC598C1" w14:textId="77777777" w:rsidR="00F60C35" w:rsidRPr="00EB4890" w:rsidRDefault="00F60C35"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zainstalowana dowolna przeglądarka internetowa, w przypadku Internet Explorer minimalnie wersja 10 0.,</w:t>
      </w:r>
    </w:p>
    <w:p w14:paraId="2981DCFC" w14:textId="77777777" w:rsidR="00F60C35" w:rsidRPr="00EB4890" w:rsidRDefault="00F60C35"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włączona obsługa JavaScript,</w:t>
      </w:r>
    </w:p>
    <w:p w14:paraId="76078436" w14:textId="77777777" w:rsidR="00F60C35" w:rsidRPr="00EB4890" w:rsidRDefault="00F60C35"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zainstalowany program Adobe </w:t>
      </w:r>
      <w:proofErr w:type="spellStart"/>
      <w:r w:rsidRPr="00EB4890">
        <w:rPr>
          <w:rFonts w:asciiTheme="minorHAnsi" w:hAnsiTheme="minorHAnsi" w:cstheme="minorHAnsi"/>
          <w:sz w:val="22"/>
          <w:szCs w:val="22"/>
        </w:rPr>
        <w:t>Acrobat</w:t>
      </w:r>
      <w:proofErr w:type="spellEnd"/>
      <w:r w:rsidRPr="00EB4890">
        <w:rPr>
          <w:rFonts w:asciiTheme="minorHAnsi" w:hAnsiTheme="minorHAnsi" w:cstheme="minorHAnsi"/>
          <w:sz w:val="22"/>
          <w:szCs w:val="22"/>
        </w:rPr>
        <w:t xml:space="preserve"> Reader lub inny obsługujący format plików .pdf,</w:t>
      </w:r>
    </w:p>
    <w:p w14:paraId="19681590" w14:textId="77777777" w:rsidR="00F60C35" w:rsidRPr="00EB4890" w:rsidRDefault="00F60C35"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Platformazakupowa.pl działa według standardu przyjętego w komunikacji sieciowej - kodowanie UTF8,</w:t>
      </w:r>
    </w:p>
    <w:p w14:paraId="490FF839" w14:textId="77777777" w:rsidR="00BA7557" w:rsidRPr="00EB4890" w:rsidRDefault="009A773A" w:rsidP="00654947">
      <w:pPr>
        <w:pStyle w:val="Akapitzlist"/>
        <w:numPr>
          <w:ilvl w:val="0"/>
          <w:numId w:val="27"/>
        </w:numPr>
        <w:ind w:right="13"/>
        <w:jc w:val="both"/>
        <w:rPr>
          <w:rFonts w:asciiTheme="minorHAnsi" w:hAnsiTheme="minorHAnsi" w:cstheme="minorHAnsi"/>
          <w:sz w:val="22"/>
          <w:szCs w:val="22"/>
        </w:rPr>
      </w:pPr>
      <w:r w:rsidRPr="00EB4890">
        <w:rPr>
          <w:rFonts w:asciiTheme="minorHAnsi" w:hAnsiTheme="minorHAnsi" w:cstheme="minorHAnsi"/>
          <w:sz w:val="22"/>
          <w:szCs w:val="22"/>
        </w:rPr>
        <w:t>o</w:t>
      </w:r>
      <w:r w:rsidR="00F60C35" w:rsidRPr="00EB4890">
        <w:rPr>
          <w:rFonts w:asciiTheme="minorHAnsi" w:hAnsiTheme="minorHAnsi" w:cstheme="minorHAnsi"/>
          <w:sz w:val="22"/>
          <w:szCs w:val="22"/>
        </w:rPr>
        <w:t>znaczenie czasu odbioru danych przez platformę zakupową stanowi datę oraz dokładny czas (</w:t>
      </w:r>
      <w:proofErr w:type="spellStart"/>
      <w:r w:rsidR="00F60C35" w:rsidRPr="00EB4890">
        <w:rPr>
          <w:rFonts w:asciiTheme="minorHAnsi" w:hAnsiTheme="minorHAnsi" w:cstheme="minorHAnsi"/>
          <w:sz w:val="22"/>
          <w:szCs w:val="22"/>
        </w:rPr>
        <w:t>hh:mm:ss</w:t>
      </w:r>
      <w:proofErr w:type="spellEnd"/>
      <w:r w:rsidR="00F60C35" w:rsidRPr="00EB4890">
        <w:rPr>
          <w:rFonts w:asciiTheme="minorHAnsi" w:hAnsiTheme="minorHAnsi" w:cstheme="minorHAnsi"/>
          <w:sz w:val="22"/>
          <w:szCs w:val="22"/>
        </w:rPr>
        <w:t>) generowany wg. czasu lokalnego serwera synchronizowanego z zegarem Głównego Urzędu Miar.</w:t>
      </w:r>
    </w:p>
    <w:p w14:paraId="04B2846B" w14:textId="2221F051"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W postępowaniu komunikacja między Zamawiającym a wykonawcami, w szczególności składanie oświadczeń, dokumentów, wniosków, zawiadomień, oraz przekazywanie informacji odbywa się elektronicznie za pośrednictwem Platformy i formularza „Wyślij wiadomość” dostępnego na stronie dotyczącej danego postępowani</w:t>
      </w:r>
      <w:r w:rsidR="00F60C35" w:rsidRPr="00EB4890">
        <w:rPr>
          <w:rFonts w:asciiTheme="minorHAnsi" w:hAnsiTheme="minorHAnsi" w:cstheme="minorHAnsi"/>
          <w:sz w:val="22"/>
          <w:szCs w:val="22"/>
        </w:rPr>
        <w:t>a</w:t>
      </w:r>
      <w:r w:rsidR="00495CA2" w:rsidRPr="00EB4890">
        <w:rPr>
          <w:rFonts w:asciiTheme="minorHAnsi" w:hAnsiTheme="minorHAnsi" w:cstheme="minorHAnsi"/>
          <w:sz w:val="22"/>
          <w:szCs w:val="22"/>
        </w:rPr>
        <w:t>, z wyłączeniem składania ofert</w:t>
      </w:r>
      <w:r w:rsidR="00F60C35" w:rsidRPr="00EB4890">
        <w:rPr>
          <w:rFonts w:asciiTheme="minorHAnsi" w:hAnsiTheme="minorHAnsi" w:cstheme="minorHAnsi"/>
          <w:sz w:val="22"/>
          <w:szCs w:val="22"/>
        </w:rPr>
        <w:t xml:space="preserve">. </w:t>
      </w:r>
    </w:p>
    <w:p w14:paraId="4F8EAAF4" w14:textId="504BEBB4" w:rsidR="009F298B" w:rsidRPr="00EB4890" w:rsidRDefault="009F298B" w:rsidP="000C3DE8">
      <w:pPr>
        <w:pStyle w:val="Akapitzlist"/>
        <w:numPr>
          <w:ilvl w:val="0"/>
          <w:numId w:val="5"/>
        </w:numPr>
        <w:jc w:val="both"/>
        <w:rPr>
          <w:rFonts w:asciiTheme="minorHAnsi" w:hAnsiTheme="minorHAnsi" w:cstheme="minorHAnsi"/>
          <w:sz w:val="22"/>
          <w:szCs w:val="22"/>
        </w:rPr>
      </w:pPr>
      <w:r w:rsidRPr="00EB4890">
        <w:rPr>
          <w:rFonts w:asciiTheme="minorHAnsi" w:hAnsiTheme="minorHAnsi" w:cstheme="minorHAnsi"/>
          <w:sz w:val="22"/>
          <w:szCs w:val="22"/>
        </w:rPr>
        <w:t>Zamawiający może również (</w:t>
      </w:r>
      <w:r w:rsidRPr="00EB4890">
        <w:rPr>
          <w:rFonts w:asciiTheme="minorHAnsi" w:hAnsiTheme="minorHAnsi" w:cstheme="minorHAnsi"/>
          <w:sz w:val="22"/>
          <w:szCs w:val="22"/>
          <w:u w:val="single"/>
        </w:rPr>
        <w:t>w szczególności w sytuacjach awaryjnych</w:t>
      </w:r>
      <w:r w:rsidRPr="00EB4890">
        <w:rPr>
          <w:rFonts w:asciiTheme="minorHAnsi" w:hAnsiTheme="minorHAnsi" w:cstheme="minorHAnsi"/>
          <w:sz w:val="22"/>
          <w:szCs w:val="22"/>
        </w:rPr>
        <w:t xml:space="preserve">, </w:t>
      </w:r>
      <w:r w:rsidR="00656209" w:rsidRPr="00EB4890">
        <w:rPr>
          <w:rFonts w:asciiTheme="minorHAnsi" w:hAnsiTheme="minorHAnsi" w:cstheme="minorHAnsi"/>
          <w:sz w:val="22"/>
          <w:szCs w:val="22"/>
        </w:rPr>
        <w:br/>
      </w:r>
      <w:r w:rsidRPr="00EB4890">
        <w:rPr>
          <w:rFonts w:asciiTheme="minorHAnsi" w:hAnsiTheme="minorHAnsi" w:cstheme="minorHAnsi"/>
          <w:sz w:val="22"/>
          <w:szCs w:val="22"/>
        </w:rPr>
        <w:t>np. w przypadku niedziałania Platformy), komunikować się z wykonawcami za pomocą poczty elektronicznej</w:t>
      </w:r>
      <w:r w:rsidR="00F60C35" w:rsidRPr="00EB4890">
        <w:rPr>
          <w:rFonts w:asciiTheme="minorHAnsi" w:hAnsiTheme="minorHAnsi" w:cstheme="minorHAnsi"/>
          <w:sz w:val="22"/>
          <w:szCs w:val="22"/>
        </w:rPr>
        <w:t xml:space="preserve">. Adres poczty elektronicznej osoby uprawnionej do kontaktu z Wykonawcami: </w:t>
      </w:r>
      <w:hyperlink r:id="rId24" w:history="1">
        <w:r w:rsidR="001B2E0F" w:rsidRPr="00B64A0D">
          <w:rPr>
            <w:rStyle w:val="Hipercze"/>
            <w:rFonts w:asciiTheme="minorHAnsi" w:hAnsiTheme="minorHAnsi" w:cstheme="minorHAnsi"/>
            <w:sz w:val="22"/>
            <w:szCs w:val="22"/>
          </w:rPr>
          <w:t>alicja.kruszczynska@zdmikp.bydgoszcz.pl</w:t>
        </w:r>
      </w:hyperlink>
      <w:r w:rsidR="00F60C35" w:rsidRPr="00EB4890">
        <w:rPr>
          <w:rFonts w:asciiTheme="minorHAnsi" w:hAnsiTheme="minorHAnsi" w:cstheme="minorHAnsi"/>
          <w:sz w:val="22"/>
          <w:szCs w:val="22"/>
        </w:rPr>
        <w:t xml:space="preserve"> </w:t>
      </w:r>
      <w:r w:rsidRPr="001B2E0F">
        <w:rPr>
          <w:rFonts w:asciiTheme="minorHAnsi" w:hAnsiTheme="minorHAnsi" w:cstheme="minorHAnsi"/>
          <w:b/>
          <w:bCs/>
          <w:sz w:val="22"/>
          <w:szCs w:val="22"/>
        </w:rPr>
        <w:t>z zastrzeżeniem składania oferty, dla której jedynym dopuszczalnym sposobem złożenia jest przesłanie jej za pośrednictwem Platformy</w:t>
      </w:r>
      <w:r w:rsidRPr="00EB4890">
        <w:rPr>
          <w:rFonts w:asciiTheme="minorHAnsi" w:hAnsiTheme="minorHAnsi" w:cstheme="minorHAnsi"/>
          <w:sz w:val="22"/>
          <w:szCs w:val="22"/>
        </w:rPr>
        <w:t>.</w:t>
      </w:r>
    </w:p>
    <w:p w14:paraId="2F412151"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We wszelkiej korespondencji związanej z niniejszym postępowaniem Zamawiający i Wykonawcy posługują się numerem sprawy nadanym przez Zamawiającego. </w:t>
      </w:r>
    </w:p>
    <w:p w14:paraId="70A7EF9F"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Dokumenty elektroniczne, oświadczenia lub elektroniczne kopie dokumentów lub oświadczeń   składane są przez Wykonawcę za pośrednictwem formularza do komunikacji jako załączniki.</w:t>
      </w:r>
    </w:p>
    <w:p w14:paraId="75A0A6BC"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Sposób sporządzenia dokumentów elektronicznych, oświadczeń lub elektronicznych kopii dokumentów lub oświadczeń musi być zgodny z wymaganiami określonymi w Rozporządzeniu Prezesa Rady Ministrów z dnia 14 września 2011 r. w sprawie sporządzania i doręczania dokumentów elektronicznych oraz udostępniania formularzy, wzorów i kopii dokumentów elektronicznych ( Dz.U.2018.180 </w:t>
      </w:r>
      <w:proofErr w:type="spellStart"/>
      <w:r w:rsidRPr="00EB4890">
        <w:rPr>
          <w:rFonts w:asciiTheme="minorHAnsi" w:hAnsiTheme="minorHAnsi" w:cstheme="minorHAnsi"/>
          <w:sz w:val="22"/>
          <w:szCs w:val="22"/>
        </w:rPr>
        <w:t>t.j</w:t>
      </w:r>
      <w:proofErr w:type="spellEnd"/>
      <w:r w:rsidRPr="00EB4890">
        <w:rPr>
          <w:rFonts w:asciiTheme="minorHAnsi" w:hAnsiTheme="minorHAnsi" w:cstheme="minorHAnsi"/>
          <w:sz w:val="22"/>
          <w:szCs w:val="22"/>
        </w:rPr>
        <w:t>.)</w:t>
      </w:r>
    </w:p>
    <w:p w14:paraId="2F2983CB"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lastRenderedPageBreak/>
        <w:t>Każdy wykonawca ma prawo zwrócić się do Zamawiającego z wnioskiem o wyjaśnienie treści SWZ. Zaleca się aby wnioski o wyjaśnienie treści SWZ, przekazać Zamawiającemu również w formie edytowalnej. Zaleca się aby wnioski o wyjaśnienie treści SWZ by</w:t>
      </w:r>
      <w:r w:rsidR="009A773A" w:rsidRPr="00EB4890">
        <w:rPr>
          <w:rFonts w:asciiTheme="minorHAnsi" w:hAnsiTheme="minorHAnsi" w:cstheme="minorHAnsi"/>
          <w:sz w:val="22"/>
          <w:szCs w:val="22"/>
        </w:rPr>
        <w:t>ły</w:t>
      </w:r>
      <w:r w:rsidRPr="00EB4890">
        <w:rPr>
          <w:rFonts w:asciiTheme="minorHAnsi" w:hAnsiTheme="minorHAnsi" w:cstheme="minorHAnsi"/>
          <w:sz w:val="22"/>
          <w:szCs w:val="22"/>
        </w:rPr>
        <w:t xml:space="preserve"> opatrzone nazwą wykonawcy, aktualnym numerem telefonu, aktualnym adresem e-mail. Nie będą udzielane wyjaśnienia na pytania dotyczące</w:t>
      </w:r>
      <w:r w:rsidR="009A773A" w:rsidRPr="00EB4890">
        <w:rPr>
          <w:rFonts w:asciiTheme="minorHAnsi" w:hAnsiTheme="minorHAnsi" w:cstheme="minorHAnsi"/>
          <w:sz w:val="22"/>
          <w:szCs w:val="22"/>
        </w:rPr>
        <w:t xml:space="preserve"> niniejszej SWZ,</w:t>
      </w:r>
      <w:r w:rsidRPr="00EB4890">
        <w:rPr>
          <w:rFonts w:asciiTheme="minorHAnsi" w:hAnsiTheme="minorHAnsi" w:cstheme="minorHAnsi"/>
          <w:sz w:val="22"/>
          <w:szCs w:val="22"/>
        </w:rPr>
        <w:t xml:space="preserve"> ogłoszenia o zamówieniu i kierowane w formie ustnej bezpośredniej lub drogą telefoniczną.</w:t>
      </w:r>
    </w:p>
    <w:p w14:paraId="66B1C235"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W uzasadnionych przypadkach, Zamawiający może, w każdym czasie przed upływem terminu składania ofert zmienić treść SWZ. Dokonaną zmianę treści SWZ Zamawiający udostępni na Platformie w miejscu udostępnia SWZ.</w:t>
      </w:r>
    </w:p>
    <w:p w14:paraId="4C7465B0"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Treść zapytań wraz z wyjaśnieniami lub dokonane zmiany treści SWZ, stają się wiążące dla wszystkich wykonawców, którzy zamierzają złożyć ofertę, z chwilą ich zamieszczenia na Platformie w miejscu udostępnia SWZ. </w:t>
      </w:r>
    </w:p>
    <w:p w14:paraId="286DE323"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Oświadczenia, wnioski, zawiadomienia oraz informacje przekazane przy użyciu środków komunikacji elektronicznej w rozumieniu ustawy z dnia 18 lipca 2002 r. o świadczeniu usług drogą elektroniczną (Dz. U. z 2020 r. poz. 344), uważa się za złożone w terminie, kiedy ich treść dotarła do adresata przed upływem terminu na ich składanie. </w:t>
      </w:r>
    </w:p>
    <w:p w14:paraId="1AAF7329"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W przypadku wykonawców wspólnie ubiegających się o udzielenie zamówienia, (np. konsorcjum, spółka cywilna), wszelka korespondencja prowadzona będzie wyłącznie z pełnomocnikiem wymienionym w pełnomocnictwie, występującym jako reprezentant pozostałych. </w:t>
      </w:r>
    </w:p>
    <w:p w14:paraId="57E19D45"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W przypadku pytań dotyczących funkcjonowania i obsługi technicznej platformy, prosimy o skorzystanie z pomocy Centrum Wsparcia Klienta, które udziela wszelkich informacji związanych z procesem składania oferty, rejestracji czy innych aspektów technicznych Platformy pod nr tel. (22) 101-02-02, cwk@platformazakupowa.pl</w:t>
      </w:r>
    </w:p>
    <w:p w14:paraId="055B54CF"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Wymagania techniczne i organizacyjne wysyłania i odbierania dokumentów elektronicznych opisane zostały w Regulaminie platformazakupowa.pl., dostępnym pod adresem:</w:t>
      </w:r>
      <w:r w:rsidR="00284BE5" w:rsidRPr="00EB4890">
        <w:rPr>
          <w:rFonts w:asciiTheme="minorHAnsi" w:hAnsiTheme="minorHAnsi" w:cstheme="minorHAnsi"/>
          <w:sz w:val="22"/>
          <w:szCs w:val="22"/>
        </w:rPr>
        <w:t xml:space="preserve"> </w:t>
      </w:r>
      <w:r w:rsidRPr="00EB4890">
        <w:rPr>
          <w:rFonts w:asciiTheme="minorHAnsi" w:hAnsiTheme="minorHAnsi" w:cstheme="minorHAnsi"/>
          <w:sz w:val="22"/>
          <w:szCs w:val="22"/>
        </w:rPr>
        <w:t>www.platformazakupowa.pl/strona/1-regulamin</w:t>
      </w:r>
    </w:p>
    <w:p w14:paraId="1BD13C87"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Zamawiający dopuszcza formaty danych w jakich może zostać przedłożony dokument, zgodnie z katalogiem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(Dz.U. z 2017 r. poz. 2247). </w:t>
      </w:r>
    </w:p>
    <w:p w14:paraId="450BCAC7" w14:textId="77777777" w:rsidR="009F298B" w:rsidRPr="00EB4890" w:rsidRDefault="009F298B" w:rsidP="000869AC">
      <w:pPr>
        <w:ind w:left="1134" w:right="13"/>
        <w:jc w:val="both"/>
        <w:rPr>
          <w:rFonts w:asciiTheme="minorHAnsi" w:hAnsiTheme="minorHAnsi" w:cstheme="minorHAnsi"/>
          <w:sz w:val="22"/>
          <w:szCs w:val="22"/>
          <w:u w:val="single"/>
        </w:rPr>
      </w:pPr>
      <w:r w:rsidRPr="00EB4890">
        <w:rPr>
          <w:rFonts w:asciiTheme="minorHAnsi" w:hAnsiTheme="minorHAnsi" w:cstheme="minorHAnsi"/>
          <w:sz w:val="22"/>
          <w:szCs w:val="22"/>
          <w:u w:val="single"/>
        </w:rPr>
        <w:t>Przy czym Zamawiający zaleca:</w:t>
      </w:r>
    </w:p>
    <w:p w14:paraId="706F15EC" w14:textId="77777777" w:rsidR="009F298B" w:rsidRPr="00EB4890" w:rsidRDefault="009F298B" w:rsidP="000C3DE8">
      <w:pPr>
        <w:pStyle w:val="Akapitzlist"/>
        <w:numPr>
          <w:ilvl w:val="0"/>
          <w:numId w:val="6"/>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B4890">
        <w:rPr>
          <w:rFonts w:asciiTheme="minorHAnsi" w:hAnsiTheme="minorHAnsi" w:cstheme="minorHAnsi"/>
          <w:sz w:val="22"/>
          <w:szCs w:val="22"/>
        </w:rPr>
        <w:t>PAdES</w:t>
      </w:r>
      <w:proofErr w:type="spellEnd"/>
      <w:r w:rsidRPr="00EB4890">
        <w:rPr>
          <w:rFonts w:asciiTheme="minorHAnsi" w:hAnsiTheme="minorHAnsi" w:cstheme="minorHAnsi"/>
          <w:sz w:val="22"/>
          <w:szCs w:val="22"/>
        </w:rPr>
        <w:t xml:space="preserve">, </w:t>
      </w:r>
    </w:p>
    <w:p w14:paraId="70A8F292" w14:textId="77777777" w:rsidR="009F298B" w:rsidRPr="00EB4890" w:rsidRDefault="009F298B" w:rsidP="000C3DE8">
      <w:pPr>
        <w:pStyle w:val="Akapitzlist"/>
        <w:numPr>
          <w:ilvl w:val="0"/>
          <w:numId w:val="6"/>
        </w:numPr>
        <w:ind w:right="13"/>
        <w:jc w:val="both"/>
        <w:rPr>
          <w:rFonts w:asciiTheme="minorHAnsi" w:hAnsiTheme="minorHAnsi" w:cstheme="minorHAnsi"/>
          <w:sz w:val="22"/>
          <w:szCs w:val="22"/>
        </w:rPr>
      </w:pPr>
      <w:r w:rsidRPr="00EB4890">
        <w:rPr>
          <w:rFonts w:asciiTheme="minorHAnsi" w:hAnsiTheme="minorHAnsi" w:cstheme="minorHAnsi"/>
          <w:sz w:val="22"/>
          <w:szCs w:val="22"/>
        </w:rPr>
        <w:t>Pliki w innych formatach niż PDF zaleca się opatrz</w:t>
      </w:r>
      <w:r w:rsidR="00642227" w:rsidRPr="00EB4890">
        <w:rPr>
          <w:rFonts w:asciiTheme="minorHAnsi" w:hAnsiTheme="minorHAnsi" w:cstheme="minorHAnsi"/>
          <w:sz w:val="22"/>
          <w:szCs w:val="22"/>
        </w:rPr>
        <w:t>e</w:t>
      </w:r>
      <w:r w:rsidRPr="00EB4890">
        <w:rPr>
          <w:rFonts w:asciiTheme="minorHAnsi" w:hAnsiTheme="minorHAnsi" w:cstheme="minorHAnsi"/>
          <w:sz w:val="22"/>
          <w:szCs w:val="22"/>
        </w:rPr>
        <w:t xml:space="preserve">ć zewnętrznym podpisem </w:t>
      </w:r>
      <w:proofErr w:type="spellStart"/>
      <w:r w:rsidRPr="00EB4890">
        <w:rPr>
          <w:rFonts w:asciiTheme="minorHAnsi" w:hAnsiTheme="minorHAnsi" w:cstheme="minorHAnsi"/>
          <w:sz w:val="22"/>
          <w:szCs w:val="22"/>
        </w:rPr>
        <w:t>XAdES</w:t>
      </w:r>
      <w:proofErr w:type="spellEnd"/>
      <w:r w:rsidRPr="00EB4890">
        <w:rPr>
          <w:rFonts w:asciiTheme="minorHAnsi" w:hAnsiTheme="minorHAnsi" w:cstheme="minorHAnsi"/>
          <w:sz w:val="22"/>
          <w:szCs w:val="22"/>
        </w:rPr>
        <w:t>. Wykonawca powinien pamiętać, aby plik z podpisem przekazywać łącznie z dokumentem podpisywanym,</w:t>
      </w:r>
    </w:p>
    <w:p w14:paraId="1C6EC45A" w14:textId="77777777" w:rsidR="009F298B" w:rsidRPr="00EB4890" w:rsidRDefault="009F298B" w:rsidP="000C3DE8">
      <w:pPr>
        <w:pStyle w:val="Akapitzlist"/>
        <w:numPr>
          <w:ilvl w:val="0"/>
          <w:numId w:val="6"/>
        </w:numPr>
        <w:ind w:right="13"/>
        <w:jc w:val="both"/>
        <w:rPr>
          <w:rFonts w:asciiTheme="minorHAnsi" w:hAnsiTheme="minorHAnsi" w:cstheme="minorHAnsi"/>
          <w:sz w:val="22"/>
          <w:szCs w:val="22"/>
        </w:rPr>
      </w:pPr>
      <w:r w:rsidRPr="00EB4890">
        <w:rPr>
          <w:rFonts w:asciiTheme="minorHAnsi" w:hAnsiTheme="minorHAnsi" w:cstheme="minorHAnsi"/>
          <w:sz w:val="22"/>
          <w:szCs w:val="22"/>
        </w:rPr>
        <w:t>Ofertę należy przygotować z należytą starannością i złożyć z zachowaniem odpowiedniego odstępu czasu do zakończenia przyjmowania ofert,</w:t>
      </w:r>
    </w:p>
    <w:p w14:paraId="606F672B" w14:textId="77777777" w:rsidR="009F298B" w:rsidRPr="00EB4890" w:rsidRDefault="009F298B" w:rsidP="000C3DE8">
      <w:pPr>
        <w:pStyle w:val="Akapitzlist"/>
        <w:numPr>
          <w:ilvl w:val="0"/>
          <w:numId w:val="6"/>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Podczas podpisywania plików zaleca się stosowanie algorytmu skrótu SHA2 zamiast SHA1,  </w:t>
      </w:r>
    </w:p>
    <w:p w14:paraId="2CD5B87C" w14:textId="77777777" w:rsidR="009F298B" w:rsidRPr="00EB4890" w:rsidRDefault="009F298B" w:rsidP="000C3DE8">
      <w:pPr>
        <w:pStyle w:val="Akapitzlist"/>
        <w:numPr>
          <w:ilvl w:val="0"/>
          <w:numId w:val="6"/>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Jeśli wykonawca pakuje dokumenty np. w plik ZIP zalecamy wcześniejsze podpisanie każdego ze skompresowanych plików. </w:t>
      </w:r>
    </w:p>
    <w:p w14:paraId="1E133B0D" w14:textId="77777777" w:rsidR="009F298B" w:rsidRPr="00EB4890" w:rsidRDefault="009F298B" w:rsidP="000C3DE8">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 xml:space="preserve"> Występuje limit objętości plików lub spakowanych folderów w zakresie całej oferty do ilości 10 plików lub spakowanych folderów-katalogów przy maksymalnej wielkości 150 MB każdy.  Przy dużych plikach kluczowe jest łącze Internetowe i dostępna przepustowość łącza oraz zaplanowanie złożenia oferty z większym wyprzedzeniem, aby zdążyć w terminie złożenia oferty. </w:t>
      </w:r>
    </w:p>
    <w:p w14:paraId="71347160" w14:textId="596A0FC0" w:rsidR="009F298B" w:rsidRDefault="009F298B" w:rsidP="005F394C">
      <w:pPr>
        <w:pStyle w:val="Akapitzlist"/>
        <w:numPr>
          <w:ilvl w:val="0"/>
          <w:numId w:val="5"/>
        </w:numPr>
        <w:ind w:right="13"/>
        <w:jc w:val="both"/>
        <w:rPr>
          <w:rFonts w:asciiTheme="minorHAnsi" w:hAnsiTheme="minorHAnsi" w:cstheme="minorHAnsi"/>
          <w:sz w:val="22"/>
          <w:szCs w:val="22"/>
        </w:rPr>
      </w:pPr>
      <w:r w:rsidRPr="00EB4890">
        <w:rPr>
          <w:rFonts w:asciiTheme="minorHAnsi" w:hAnsiTheme="minorHAnsi" w:cstheme="minorHAnsi"/>
          <w:sz w:val="22"/>
          <w:szCs w:val="22"/>
        </w:rPr>
        <w:t>Za datę przekazania składanych oświadczeń, dokumentów, wniosków, zawiadomień oraz przekazywanie informacji uznaje się kliknięcie przycisku „Wyślij wiadomość”, po którym pojawi się komunikat, że wiadomość została wysłana do Zamawiającego.</w:t>
      </w:r>
    </w:p>
    <w:p w14:paraId="3A244E99" w14:textId="77777777" w:rsidR="001D4C78" w:rsidRDefault="001D4C78" w:rsidP="00D108C1">
      <w:pPr>
        <w:ind w:left="426" w:right="13"/>
        <w:rPr>
          <w:rFonts w:asciiTheme="minorHAnsi" w:hAnsiTheme="minorHAnsi" w:cstheme="minorHAnsi"/>
          <w:b/>
          <w:bCs/>
          <w:color w:val="FF0000"/>
          <w:sz w:val="22"/>
          <w:szCs w:val="22"/>
        </w:rPr>
      </w:pPr>
    </w:p>
    <w:p w14:paraId="69DDAB03" w14:textId="77777777" w:rsidR="001D4C78" w:rsidRDefault="001D4C78" w:rsidP="00D108C1">
      <w:pPr>
        <w:ind w:left="426" w:right="13"/>
        <w:rPr>
          <w:rFonts w:asciiTheme="minorHAnsi" w:hAnsiTheme="minorHAnsi" w:cstheme="minorHAnsi"/>
          <w:b/>
          <w:bCs/>
          <w:color w:val="FF0000"/>
          <w:sz w:val="22"/>
          <w:szCs w:val="22"/>
        </w:rPr>
      </w:pPr>
    </w:p>
    <w:p w14:paraId="5A3308A2" w14:textId="1DE80A3E" w:rsidR="004251B0" w:rsidRPr="001B2E0F" w:rsidRDefault="004251B0" w:rsidP="00D108C1">
      <w:pPr>
        <w:ind w:left="426" w:right="13"/>
        <w:rPr>
          <w:rFonts w:asciiTheme="minorHAnsi" w:hAnsiTheme="minorHAnsi" w:cstheme="minorHAnsi"/>
          <w:b/>
          <w:bCs/>
          <w:color w:val="FF0000"/>
          <w:sz w:val="22"/>
          <w:szCs w:val="22"/>
        </w:rPr>
      </w:pPr>
      <w:r w:rsidRPr="001B2E0F">
        <w:rPr>
          <w:rFonts w:asciiTheme="minorHAnsi" w:hAnsiTheme="minorHAnsi" w:cstheme="minorHAnsi"/>
          <w:b/>
          <w:bCs/>
          <w:color w:val="FF0000"/>
          <w:sz w:val="22"/>
          <w:szCs w:val="22"/>
        </w:rPr>
        <w:lastRenderedPageBreak/>
        <w:t>UWAGA!</w:t>
      </w:r>
    </w:p>
    <w:p w14:paraId="72DF1D11" w14:textId="77777777" w:rsidR="004251B0" w:rsidRPr="001B2E0F" w:rsidRDefault="004251B0" w:rsidP="00D108C1">
      <w:pPr>
        <w:ind w:left="426" w:right="13"/>
        <w:jc w:val="both"/>
        <w:rPr>
          <w:rFonts w:asciiTheme="minorHAnsi" w:hAnsiTheme="minorHAnsi" w:cstheme="minorHAnsi"/>
          <w:color w:val="FF0000"/>
          <w:sz w:val="22"/>
          <w:szCs w:val="22"/>
        </w:rPr>
      </w:pPr>
      <w:r w:rsidRPr="001B2E0F">
        <w:rPr>
          <w:rFonts w:asciiTheme="minorHAnsi" w:hAnsiTheme="minorHAnsi" w:cstheme="minorHAnsi"/>
          <w:b/>
          <w:bCs/>
          <w:color w:val="FF0000"/>
          <w:sz w:val="22"/>
          <w:szCs w:val="22"/>
        </w:rPr>
        <w:t>Wykonawca ma obowiązek sprawdzania komunikatów i wiadomości przesłanych przez Zamawiającego bezpośrednio na Platformie Zakupowej, gdyż system powiadomień może ulec awarii lub powiadomienie może trafić do folderu SPAM</w:t>
      </w:r>
    </w:p>
    <w:p w14:paraId="54EB1C54" w14:textId="77777777" w:rsidR="004251B0" w:rsidRPr="005F394C" w:rsidRDefault="004251B0" w:rsidP="00D108C1">
      <w:pPr>
        <w:pStyle w:val="Akapitzlist"/>
        <w:ind w:left="993" w:right="13"/>
        <w:jc w:val="both"/>
        <w:rPr>
          <w:rFonts w:asciiTheme="minorHAnsi" w:hAnsiTheme="minorHAnsi" w:cstheme="minorHAnsi"/>
          <w:sz w:val="22"/>
          <w:szCs w:val="22"/>
        </w:rPr>
      </w:pPr>
    </w:p>
    <w:p w14:paraId="03EE7600" w14:textId="77777777" w:rsidR="009F298B" w:rsidRPr="00EB4890" w:rsidRDefault="00284BE5">
      <w:pPr>
        <w:pStyle w:val="Akapitzlist"/>
        <w:numPr>
          <w:ilvl w:val="0"/>
          <w:numId w:val="42"/>
        </w:numPr>
        <w:ind w:left="709" w:right="13" w:hanging="425"/>
        <w:jc w:val="both"/>
        <w:rPr>
          <w:rFonts w:asciiTheme="minorHAnsi" w:hAnsiTheme="minorHAnsi" w:cstheme="minorHAnsi"/>
          <w:b/>
          <w:bCs/>
          <w:sz w:val="22"/>
          <w:szCs w:val="22"/>
        </w:rPr>
      </w:pPr>
      <w:r w:rsidRPr="00EB4890">
        <w:rPr>
          <w:rFonts w:asciiTheme="minorHAnsi" w:hAnsiTheme="minorHAnsi" w:cstheme="minorHAnsi"/>
          <w:b/>
          <w:bCs/>
          <w:sz w:val="22"/>
          <w:szCs w:val="22"/>
        </w:rPr>
        <w:t>Informacje o sposobie komunikowania się zamawiająceg</w:t>
      </w:r>
      <w:r w:rsidR="005D624E" w:rsidRPr="00EB4890">
        <w:rPr>
          <w:rFonts w:asciiTheme="minorHAnsi" w:hAnsiTheme="minorHAnsi" w:cstheme="minorHAnsi"/>
          <w:b/>
          <w:bCs/>
          <w:sz w:val="22"/>
          <w:szCs w:val="22"/>
        </w:rPr>
        <w:t>o z wykonawcami w inny sposób niż przy użyciu środków komunikacji elektronicznej w przypadku zaistnienia jednej z sytuacji określonych w art. 65 ust. 1, art. 66 i art. 69 ustawy.</w:t>
      </w:r>
    </w:p>
    <w:p w14:paraId="43D6B166" w14:textId="37863113" w:rsidR="00DE02CC" w:rsidRDefault="005D624E" w:rsidP="000869AC">
      <w:pPr>
        <w:pStyle w:val="Akapitzlist"/>
        <w:ind w:right="13"/>
        <w:jc w:val="both"/>
        <w:rPr>
          <w:rFonts w:asciiTheme="minorHAnsi" w:hAnsiTheme="minorHAnsi" w:cstheme="minorHAnsi"/>
          <w:sz w:val="22"/>
          <w:szCs w:val="22"/>
        </w:rPr>
      </w:pPr>
      <w:r w:rsidRPr="00EB4890">
        <w:rPr>
          <w:rFonts w:asciiTheme="minorHAnsi" w:hAnsiTheme="minorHAnsi" w:cstheme="minorHAnsi"/>
          <w:sz w:val="22"/>
          <w:szCs w:val="22"/>
        </w:rPr>
        <w:t>Zamawiający nie przewiduje możliwości odstąpienia od wymagania użycia środków komunikacji elektronicznej.</w:t>
      </w:r>
    </w:p>
    <w:p w14:paraId="3215684A" w14:textId="77777777" w:rsidR="001759BC" w:rsidRPr="00EB4890" w:rsidRDefault="001759BC" w:rsidP="000869AC">
      <w:pPr>
        <w:pStyle w:val="Akapitzlist"/>
        <w:ind w:right="13"/>
        <w:jc w:val="both"/>
        <w:rPr>
          <w:rFonts w:asciiTheme="minorHAnsi" w:hAnsiTheme="minorHAnsi" w:cstheme="minorHAnsi"/>
          <w:sz w:val="22"/>
          <w:szCs w:val="22"/>
        </w:rPr>
      </w:pPr>
    </w:p>
    <w:p w14:paraId="1E606F85" w14:textId="77777777" w:rsidR="005D624E" w:rsidRPr="00EB4890" w:rsidRDefault="005D624E">
      <w:pPr>
        <w:pStyle w:val="Akapitzlist"/>
        <w:numPr>
          <w:ilvl w:val="0"/>
          <w:numId w:val="42"/>
        </w:numPr>
        <w:ind w:left="709" w:right="13" w:hanging="425"/>
        <w:jc w:val="both"/>
        <w:rPr>
          <w:rFonts w:asciiTheme="minorHAnsi" w:hAnsiTheme="minorHAnsi" w:cstheme="minorHAnsi"/>
          <w:b/>
          <w:bCs/>
          <w:sz w:val="22"/>
          <w:szCs w:val="22"/>
        </w:rPr>
      </w:pPr>
      <w:r w:rsidRPr="00EB4890">
        <w:rPr>
          <w:rFonts w:asciiTheme="minorHAnsi" w:hAnsiTheme="minorHAnsi" w:cstheme="minorHAnsi"/>
          <w:b/>
          <w:bCs/>
          <w:sz w:val="22"/>
          <w:szCs w:val="22"/>
        </w:rPr>
        <w:t>Wskazanie osób uprawnionych do komunikowania się z wykonawcami.</w:t>
      </w:r>
    </w:p>
    <w:p w14:paraId="2FA36739" w14:textId="650B9D35" w:rsidR="00DE02CC" w:rsidRDefault="005D624E" w:rsidP="000869AC">
      <w:pPr>
        <w:pStyle w:val="Akapitzlist"/>
        <w:ind w:right="13"/>
        <w:jc w:val="both"/>
        <w:rPr>
          <w:rFonts w:asciiTheme="minorHAnsi" w:hAnsiTheme="minorHAnsi" w:cstheme="minorHAnsi"/>
          <w:sz w:val="22"/>
          <w:szCs w:val="22"/>
        </w:rPr>
      </w:pPr>
      <w:r w:rsidRPr="00EB4890">
        <w:rPr>
          <w:rFonts w:asciiTheme="minorHAnsi" w:hAnsiTheme="minorHAnsi" w:cstheme="minorHAnsi"/>
          <w:sz w:val="22"/>
          <w:szCs w:val="22"/>
        </w:rPr>
        <w:t>Osob</w:t>
      </w:r>
      <w:r w:rsidR="00751191" w:rsidRPr="00EB4890">
        <w:rPr>
          <w:rFonts w:asciiTheme="minorHAnsi" w:hAnsiTheme="minorHAnsi" w:cstheme="minorHAnsi"/>
          <w:sz w:val="22"/>
          <w:szCs w:val="22"/>
        </w:rPr>
        <w:t xml:space="preserve">ą </w:t>
      </w:r>
      <w:r w:rsidRPr="00EB4890">
        <w:rPr>
          <w:rFonts w:asciiTheme="minorHAnsi" w:hAnsiTheme="minorHAnsi" w:cstheme="minorHAnsi"/>
          <w:sz w:val="22"/>
          <w:szCs w:val="22"/>
        </w:rPr>
        <w:t xml:space="preserve">uprawnioną do komunikowania się z wykonawcą jest </w:t>
      </w:r>
      <w:r w:rsidR="001B2E0F">
        <w:rPr>
          <w:rFonts w:asciiTheme="minorHAnsi" w:hAnsiTheme="minorHAnsi" w:cstheme="minorHAnsi"/>
          <w:b/>
          <w:sz w:val="22"/>
          <w:szCs w:val="22"/>
        </w:rPr>
        <w:t>Alicja Kruszczyńska</w:t>
      </w:r>
      <w:r w:rsidRPr="00EB4890">
        <w:rPr>
          <w:rFonts w:asciiTheme="minorHAnsi" w:hAnsiTheme="minorHAnsi" w:cstheme="minorHAnsi"/>
          <w:sz w:val="22"/>
          <w:szCs w:val="22"/>
        </w:rPr>
        <w:t xml:space="preserve">, tel. 52 582 </w:t>
      </w:r>
      <w:r w:rsidR="00057D71">
        <w:rPr>
          <w:rFonts w:asciiTheme="minorHAnsi" w:hAnsiTheme="minorHAnsi" w:cstheme="minorHAnsi"/>
          <w:sz w:val="22"/>
          <w:szCs w:val="22"/>
        </w:rPr>
        <w:t>27 42</w:t>
      </w:r>
    </w:p>
    <w:p w14:paraId="2F2A6B12" w14:textId="77777777" w:rsidR="005F534F" w:rsidRPr="00EB4890" w:rsidRDefault="005F534F" w:rsidP="000869AC">
      <w:pPr>
        <w:pStyle w:val="Akapitzlist"/>
        <w:ind w:right="13"/>
        <w:jc w:val="both"/>
        <w:rPr>
          <w:rFonts w:asciiTheme="minorHAnsi" w:hAnsiTheme="minorHAnsi" w:cstheme="minorHAnsi"/>
          <w:sz w:val="22"/>
          <w:szCs w:val="22"/>
        </w:rPr>
      </w:pPr>
    </w:p>
    <w:p w14:paraId="2ABBC210" w14:textId="77777777" w:rsidR="0074669B" w:rsidRPr="00EB4890" w:rsidRDefault="005D624E">
      <w:pPr>
        <w:pStyle w:val="Akapitzlist"/>
        <w:numPr>
          <w:ilvl w:val="0"/>
          <w:numId w:val="42"/>
        </w:numPr>
        <w:ind w:left="567" w:right="13" w:hanging="283"/>
        <w:jc w:val="both"/>
        <w:rPr>
          <w:rFonts w:asciiTheme="minorHAnsi" w:hAnsiTheme="minorHAnsi" w:cstheme="minorHAnsi"/>
          <w:b/>
          <w:bCs/>
          <w:sz w:val="22"/>
          <w:szCs w:val="22"/>
        </w:rPr>
      </w:pPr>
      <w:r w:rsidRPr="00EB4890">
        <w:rPr>
          <w:rFonts w:asciiTheme="minorHAnsi" w:hAnsiTheme="minorHAnsi" w:cstheme="minorHAnsi"/>
          <w:b/>
          <w:bCs/>
          <w:sz w:val="22"/>
          <w:szCs w:val="22"/>
        </w:rPr>
        <w:t>Opis sposobu przygotowania oferty.</w:t>
      </w:r>
    </w:p>
    <w:p w14:paraId="001096D0" w14:textId="2ECAFEA2" w:rsidR="000A4128" w:rsidRDefault="005F0DBD" w:rsidP="000C3DE8">
      <w:pPr>
        <w:pStyle w:val="Akapitzlist"/>
        <w:numPr>
          <w:ilvl w:val="0"/>
          <w:numId w:val="7"/>
        </w:numPr>
        <w:jc w:val="both"/>
        <w:rPr>
          <w:rFonts w:asciiTheme="minorHAnsi" w:hAnsiTheme="minorHAnsi" w:cstheme="minorHAnsi"/>
          <w:sz w:val="22"/>
          <w:szCs w:val="22"/>
        </w:rPr>
      </w:pPr>
      <w:r w:rsidRPr="00EB4890">
        <w:rPr>
          <w:rFonts w:asciiTheme="minorHAnsi" w:hAnsiTheme="minorHAnsi" w:cstheme="minorHAnsi"/>
          <w:sz w:val="22"/>
          <w:szCs w:val="22"/>
        </w:rPr>
        <w:t>Ofertę sporządza się, pod rygorem nieważności, w</w:t>
      </w:r>
      <w:r w:rsidR="00C1534B" w:rsidRPr="00EB4890">
        <w:rPr>
          <w:rFonts w:asciiTheme="minorHAnsi" w:hAnsiTheme="minorHAnsi" w:cstheme="minorHAnsi"/>
          <w:sz w:val="22"/>
          <w:szCs w:val="22"/>
        </w:rPr>
        <w:t xml:space="preserve"> formie lub w</w:t>
      </w:r>
      <w:r w:rsidRPr="00EB4890">
        <w:rPr>
          <w:rFonts w:asciiTheme="minorHAnsi" w:hAnsiTheme="minorHAnsi" w:cstheme="minorHAnsi"/>
          <w:sz w:val="22"/>
          <w:szCs w:val="22"/>
        </w:rPr>
        <w:t xml:space="preserve"> postaci elektronicznej </w:t>
      </w:r>
      <w:r w:rsidR="00A96B39">
        <w:rPr>
          <w:rFonts w:asciiTheme="minorHAnsi" w:hAnsiTheme="minorHAnsi" w:cstheme="minorHAnsi"/>
          <w:sz w:val="22"/>
          <w:szCs w:val="22"/>
        </w:rPr>
        <w:br/>
      </w:r>
      <w:r w:rsidRPr="00EB4890">
        <w:rPr>
          <w:rFonts w:asciiTheme="minorHAnsi" w:hAnsiTheme="minorHAnsi" w:cstheme="minorHAnsi"/>
          <w:sz w:val="22"/>
          <w:szCs w:val="22"/>
        </w:rPr>
        <w:t>i opatruje się kwalifikowanym podpisem elektronicznym</w:t>
      </w:r>
      <w:r w:rsidR="000A4128" w:rsidRPr="00EB4890">
        <w:rPr>
          <w:rFonts w:asciiTheme="minorHAnsi" w:hAnsiTheme="minorHAnsi" w:cstheme="minorHAnsi"/>
          <w:sz w:val="22"/>
          <w:szCs w:val="22"/>
        </w:rPr>
        <w:t>, podpisem zaufanym, lub podpisem osobistym osoby upoważnionej do reprezentowania wykonawców zgodnie z formą reprezentacji określoną w dokumencie rejestrowym właściwym dla formy organizacyjnej lub innym dokumencie.</w:t>
      </w:r>
    </w:p>
    <w:p w14:paraId="1776697B" w14:textId="77777777" w:rsidR="005F0DBD" w:rsidRPr="00EB4890" w:rsidRDefault="00BB47CC" w:rsidP="000C3DE8">
      <w:pPr>
        <w:pStyle w:val="Akapitzlist"/>
        <w:numPr>
          <w:ilvl w:val="0"/>
          <w:numId w:val="7"/>
        </w:numPr>
        <w:jc w:val="both"/>
        <w:rPr>
          <w:rFonts w:asciiTheme="minorHAnsi" w:hAnsiTheme="minorHAnsi" w:cstheme="minorHAnsi"/>
          <w:b/>
          <w:bCs/>
          <w:sz w:val="22"/>
          <w:szCs w:val="22"/>
        </w:rPr>
      </w:pPr>
      <w:r w:rsidRPr="00EB4890">
        <w:rPr>
          <w:rFonts w:asciiTheme="minorHAnsi" w:hAnsiTheme="minorHAnsi" w:cstheme="minorHAnsi"/>
          <w:sz w:val="22"/>
          <w:szCs w:val="22"/>
        </w:rPr>
        <w:t>Do danych zawierających dokumenty tekstowe, tekstowo-graficzne lub multimedialne stosuje się między innymi formaty plików: .</w:t>
      </w:r>
      <w:proofErr w:type="spellStart"/>
      <w:r w:rsidRPr="00EB4890">
        <w:rPr>
          <w:rFonts w:asciiTheme="minorHAnsi" w:hAnsiTheme="minorHAnsi" w:cstheme="minorHAnsi"/>
          <w:sz w:val="22"/>
          <w:szCs w:val="22"/>
        </w:rPr>
        <w:t>rft</w:t>
      </w:r>
      <w:proofErr w:type="spellEnd"/>
      <w:r w:rsidRPr="00EB4890">
        <w:rPr>
          <w:rFonts w:asciiTheme="minorHAnsi" w:hAnsiTheme="minorHAnsi" w:cstheme="minorHAnsi"/>
          <w:sz w:val="22"/>
          <w:szCs w:val="22"/>
        </w:rPr>
        <w:t>; .pdf; .</w:t>
      </w:r>
      <w:proofErr w:type="spellStart"/>
      <w:r w:rsidRPr="00EB4890">
        <w:rPr>
          <w:rFonts w:asciiTheme="minorHAnsi" w:hAnsiTheme="minorHAnsi" w:cstheme="minorHAnsi"/>
          <w:sz w:val="22"/>
          <w:szCs w:val="22"/>
        </w:rPr>
        <w:t>xps</w:t>
      </w:r>
      <w:proofErr w:type="spellEnd"/>
      <w:r w:rsidRPr="00EB4890">
        <w:rPr>
          <w:rFonts w:asciiTheme="minorHAnsi" w:hAnsiTheme="minorHAnsi" w:cstheme="minorHAnsi"/>
          <w:sz w:val="22"/>
          <w:szCs w:val="22"/>
        </w:rPr>
        <w:t xml:space="preserve">; </w:t>
      </w:r>
      <w:proofErr w:type="spellStart"/>
      <w:r w:rsidRPr="00EB4890">
        <w:rPr>
          <w:rFonts w:asciiTheme="minorHAnsi" w:hAnsiTheme="minorHAnsi" w:cstheme="minorHAnsi"/>
          <w:sz w:val="22"/>
          <w:szCs w:val="22"/>
        </w:rPr>
        <w:t>odt</w:t>
      </w:r>
      <w:proofErr w:type="spellEnd"/>
      <w:r w:rsidRPr="00EB4890">
        <w:rPr>
          <w:rFonts w:asciiTheme="minorHAnsi" w:hAnsiTheme="minorHAnsi" w:cstheme="minorHAnsi"/>
          <w:sz w:val="22"/>
          <w:szCs w:val="22"/>
        </w:rPr>
        <w:t>;</w:t>
      </w:r>
      <w:r w:rsidR="000A4128" w:rsidRPr="00EB4890">
        <w:rPr>
          <w:rFonts w:asciiTheme="minorHAnsi" w:hAnsiTheme="minorHAnsi" w:cstheme="minorHAnsi"/>
          <w:sz w:val="22"/>
          <w:szCs w:val="22"/>
        </w:rPr>
        <w:t xml:space="preserve"> </w:t>
      </w:r>
      <w:proofErr w:type="spellStart"/>
      <w:r w:rsidRPr="00EB4890">
        <w:rPr>
          <w:rFonts w:asciiTheme="minorHAnsi" w:hAnsiTheme="minorHAnsi" w:cstheme="minorHAnsi"/>
          <w:sz w:val="22"/>
          <w:szCs w:val="22"/>
        </w:rPr>
        <w:t>doc</w:t>
      </w:r>
      <w:proofErr w:type="spellEnd"/>
      <w:r w:rsidRPr="00EB4890">
        <w:rPr>
          <w:rFonts w:asciiTheme="minorHAnsi" w:hAnsiTheme="minorHAnsi" w:cstheme="minorHAnsi"/>
          <w:sz w:val="22"/>
          <w:szCs w:val="22"/>
        </w:rPr>
        <w:t xml:space="preserve">; </w:t>
      </w:r>
      <w:proofErr w:type="spellStart"/>
      <w:r w:rsidRPr="00EB4890">
        <w:rPr>
          <w:rFonts w:asciiTheme="minorHAnsi" w:hAnsiTheme="minorHAnsi" w:cstheme="minorHAnsi"/>
          <w:sz w:val="22"/>
          <w:szCs w:val="22"/>
        </w:rPr>
        <w:t>docx</w:t>
      </w:r>
      <w:proofErr w:type="spellEnd"/>
      <w:r w:rsidRPr="00EB4890">
        <w:rPr>
          <w:rFonts w:asciiTheme="minorHAnsi" w:hAnsiTheme="minorHAnsi" w:cstheme="minorHAnsi"/>
          <w:sz w:val="22"/>
          <w:szCs w:val="22"/>
        </w:rPr>
        <w:t xml:space="preserve">; </w:t>
      </w:r>
      <w:r w:rsidRPr="00EB4890">
        <w:rPr>
          <w:rFonts w:asciiTheme="minorHAnsi" w:hAnsiTheme="minorHAnsi" w:cstheme="minorHAnsi"/>
          <w:b/>
          <w:bCs/>
          <w:sz w:val="22"/>
          <w:szCs w:val="22"/>
        </w:rPr>
        <w:t>Zamawiający rekomenduje wykorzystanie formatów: .pdf .</w:t>
      </w:r>
      <w:proofErr w:type="spellStart"/>
      <w:r w:rsidRPr="00EB4890">
        <w:rPr>
          <w:rFonts w:asciiTheme="minorHAnsi" w:hAnsiTheme="minorHAnsi" w:cstheme="minorHAnsi"/>
          <w:b/>
          <w:bCs/>
          <w:sz w:val="22"/>
          <w:szCs w:val="22"/>
        </w:rPr>
        <w:t>doc</w:t>
      </w:r>
      <w:proofErr w:type="spellEnd"/>
      <w:r w:rsidRPr="00EB4890">
        <w:rPr>
          <w:rFonts w:asciiTheme="minorHAnsi" w:hAnsiTheme="minorHAnsi" w:cstheme="minorHAnsi"/>
          <w:b/>
          <w:bCs/>
          <w:sz w:val="22"/>
          <w:szCs w:val="22"/>
        </w:rPr>
        <w:t xml:space="preserve"> .xls .jpg (.</w:t>
      </w:r>
      <w:proofErr w:type="spellStart"/>
      <w:r w:rsidRPr="00EB4890">
        <w:rPr>
          <w:rFonts w:asciiTheme="minorHAnsi" w:hAnsiTheme="minorHAnsi" w:cstheme="minorHAnsi"/>
          <w:b/>
          <w:bCs/>
          <w:sz w:val="22"/>
          <w:szCs w:val="22"/>
        </w:rPr>
        <w:t>jpeg</w:t>
      </w:r>
      <w:proofErr w:type="spellEnd"/>
      <w:r w:rsidRPr="00EB4890">
        <w:rPr>
          <w:rFonts w:asciiTheme="minorHAnsi" w:hAnsiTheme="minorHAnsi" w:cstheme="minorHAnsi"/>
          <w:b/>
          <w:bCs/>
          <w:sz w:val="22"/>
          <w:szCs w:val="22"/>
        </w:rPr>
        <w:t xml:space="preserve">) ze szczególnym wskazaniem na pdf. </w:t>
      </w:r>
    </w:p>
    <w:p w14:paraId="34B944D7" w14:textId="77777777" w:rsidR="005D624E" w:rsidRPr="00EB4890" w:rsidRDefault="005F0DBD" w:rsidP="000C3DE8">
      <w:pPr>
        <w:pStyle w:val="Akapitzlist"/>
        <w:numPr>
          <w:ilvl w:val="0"/>
          <w:numId w:val="7"/>
        </w:numPr>
        <w:ind w:right="13"/>
        <w:jc w:val="both"/>
        <w:rPr>
          <w:rFonts w:asciiTheme="minorHAnsi" w:hAnsiTheme="minorHAnsi" w:cstheme="minorHAnsi"/>
          <w:sz w:val="22"/>
          <w:szCs w:val="22"/>
        </w:rPr>
      </w:pPr>
      <w:r w:rsidRPr="00EB4890">
        <w:rPr>
          <w:rFonts w:asciiTheme="minorHAnsi" w:hAnsiTheme="minorHAnsi" w:cstheme="minorHAnsi"/>
          <w:sz w:val="22"/>
          <w:szCs w:val="22"/>
        </w:rPr>
        <w:t>Ofertę sporządza się  w języku polski</w:t>
      </w:r>
      <w:r w:rsidR="00642227" w:rsidRPr="00EB4890">
        <w:rPr>
          <w:rFonts w:asciiTheme="minorHAnsi" w:hAnsiTheme="minorHAnsi" w:cstheme="minorHAnsi"/>
          <w:sz w:val="22"/>
          <w:szCs w:val="22"/>
        </w:rPr>
        <w:t>m.</w:t>
      </w:r>
    </w:p>
    <w:p w14:paraId="4292B33B" w14:textId="77777777" w:rsidR="005F0DBD" w:rsidRPr="00EB4890" w:rsidRDefault="005F0DBD" w:rsidP="000C3DE8">
      <w:pPr>
        <w:pStyle w:val="Akapitzlist"/>
        <w:numPr>
          <w:ilvl w:val="0"/>
          <w:numId w:val="7"/>
        </w:numPr>
        <w:ind w:left="1134" w:right="13" w:hanging="414"/>
        <w:jc w:val="both"/>
        <w:rPr>
          <w:rFonts w:asciiTheme="minorHAnsi" w:hAnsiTheme="minorHAnsi" w:cstheme="minorHAnsi"/>
          <w:sz w:val="22"/>
          <w:szCs w:val="22"/>
        </w:rPr>
      </w:pPr>
      <w:r w:rsidRPr="00EB4890">
        <w:rPr>
          <w:rFonts w:asciiTheme="minorHAnsi" w:hAnsiTheme="minorHAnsi" w:cstheme="minorHAnsi"/>
          <w:sz w:val="22"/>
          <w:szCs w:val="22"/>
        </w:rPr>
        <w:t>Dla wszelkich oświadczeń i dokumentów składanych z ofertą, o ile wymagają tłumaczenia na język polski, pierwszeństwo mieć będzie tłumaczenie w języku polskim.</w:t>
      </w:r>
    </w:p>
    <w:p w14:paraId="10F2BEDF" w14:textId="77777777" w:rsidR="005F0DBD" w:rsidRPr="00F63C14" w:rsidRDefault="005F0DBD" w:rsidP="000C3DE8">
      <w:pPr>
        <w:pStyle w:val="Akapitzlist"/>
        <w:numPr>
          <w:ilvl w:val="0"/>
          <w:numId w:val="7"/>
        </w:numPr>
        <w:ind w:right="13"/>
        <w:jc w:val="both"/>
        <w:rPr>
          <w:rFonts w:asciiTheme="minorHAnsi" w:hAnsiTheme="minorHAnsi" w:cstheme="minorHAnsi"/>
          <w:b/>
          <w:sz w:val="22"/>
          <w:szCs w:val="22"/>
        </w:rPr>
      </w:pPr>
      <w:r w:rsidRPr="00F63C14">
        <w:rPr>
          <w:rFonts w:asciiTheme="minorHAnsi" w:hAnsiTheme="minorHAnsi" w:cstheme="minorHAnsi"/>
          <w:b/>
          <w:sz w:val="22"/>
          <w:szCs w:val="22"/>
        </w:rPr>
        <w:t>Oferta jest deklaracją wykonania zamówienia na warunkach określonych przez Zamawiającego w SWZ, w tym</w:t>
      </w:r>
      <w:r w:rsidR="00A6791B" w:rsidRPr="00F63C14">
        <w:rPr>
          <w:rFonts w:asciiTheme="minorHAnsi" w:hAnsiTheme="minorHAnsi" w:cstheme="minorHAnsi"/>
          <w:b/>
          <w:sz w:val="22"/>
          <w:szCs w:val="22"/>
        </w:rPr>
        <w:t xml:space="preserve"> </w:t>
      </w:r>
      <w:r w:rsidR="00F40EF5" w:rsidRPr="00F63C14">
        <w:rPr>
          <w:rFonts w:asciiTheme="minorHAnsi" w:hAnsiTheme="minorHAnsi" w:cstheme="minorHAnsi"/>
          <w:b/>
          <w:sz w:val="22"/>
          <w:szCs w:val="22"/>
        </w:rPr>
        <w:t>we</w:t>
      </w:r>
      <w:r w:rsidRPr="00F63C14">
        <w:rPr>
          <w:rFonts w:asciiTheme="minorHAnsi" w:hAnsiTheme="minorHAnsi" w:cstheme="minorHAnsi"/>
          <w:b/>
          <w:sz w:val="22"/>
          <w:szCs w:val="22"/>
        </w:rPr>
        <w:t xml:space="preserve"> </w:t>
      </w:r>
      <w:r w:rsidR="00F40EF5" w:rsidRPr="00F63C14">
        <w:rPr>
          <w:rFonts w:asciiTheme="minorHAnsi" w:hAnsiTheme="minorHAnsi" w:cstheme="minorHAnsi"/>
          <w:b/>
          <w:sz w:val="22"/>
          <w:szCs w:val="22"/>
        </w:rPr>
        <w:t>wzorze u</w:t>
      </w:r>
      <w:r w:rsidRPr="00F63C14">
        <w:rPr>
          <w:rFonts w:asciiTheme="minorHAnsi" w:hAnsiTheme="minorHAnsi" w:cstheme="minorHAnsi"/>
          <w:b/>
          <w:sz w:val="22"/>
          <w:szCs w:val="22"/>
        </w:rPr>
        <w:t>mowy:</w:t>
      </w:r>
    </w:p>
    <w:p w14:paraId="4B911BB8" w14:textId="77777777" w:rsidR="005F0DBD" w:rsidRPr="00E841E1" w:rsidRDefault="005F0DBD" w:rsidP="000C3DE8">
      <w:pPr>
        <w:pStyle w:val="Akapitzlist"/>
        <w:numPr>
          <w:ilvl w:val="0"/>
          <w:numId w:val="8"/>
        </w:numPr>
        <w:ind w:right="13"/>
        <w:jc w:val="both"/>
        <w:rPr>
          <w:rFonts w:asciiTheme="minorHAnsi" w:hAnsiTheme="minorHAnsi" w:cstheme="minorHAnsi"/>
          <w:sz w:val="22"/>
          <w:szCs w:val="22"/>
        </w:rPr>
      </w:pPr>
      <w:r w:rsidRPr="00A918C3">
        <w:rPr>
          <w:rFonts w:asciiTheme="minorHAnsi" w:hAnsiTheme="minorHAnsi" w:cstheme="minorHAnsi"/>
          <w:b/>
          <w:bCs/>
          <w:sz w:val="22"/>
          <w:szCs w:val="22"/>
        </w:rPr>
        <w:t>za cenę</w:t>
      </w:r>
      <w:r w:rsidR="00090A1E" w:rsidRPr="00F63C14">
        <w:rPr>
          <w:rFonts w:asciiTheme="minorHAnsi" w:hAnsiTheme="minorHAnsi" w:cstheme="minorHAnsi"/>
          <w:sz w:val="22"/>
          <w:szCs w:val="22"/>
        </w:rPr>
        <w:t xml:space="preserve"> ryczałtową</w:t>
      </w:r>
      <w:r w:rsidRPr="00F63C14">
        <w:rPr>
          <w:rFonts w:asciiTheme="minorHAnsi" w:hAnsiTheme="minorHAnsi" w:cstheme="minorHAnsi"/>
          <w:sz w:val="22"/>
          <w:szCs w:val="22"/>
        </w:rPr>
        <w:t xml:space="preserve"> wykonania zamówienia zaoferowaną przez wykonawcę </w:t>
      </w:r>
      <w:r w:rsidR="00090A1E" w:rsidRPr="00F63C14">
        <w:rPr>
          <w:rFonts w:asciiTheme="minorHAnsi" w:hAnsiTheme="minorHAnsi" w:cstheme="minorHAnsi"/>
          <w:sz w:val="22"/>
          <w:szCs w:val="22"/>
        </w:rPr>
        <w:t>w</w:t>
      </w:r>
      <w:r w:rsidRPr="00F63C14">
        <w:rPr>
          <w:rFonts w:asciiTheme="minorHAnsi" w:hAnsiTheme="minorHAnsi" w:cstheme="minorHAnsi"/>
          <w:sz w:val="22"/>
          <w:szCs w:val="22"/>
        </w:rPr>
        <w:t xml:space="preserve"> formularzu </w:t>
      </w:r>
      <w:r w:rsidRPr="00E841E1">
        <w:rPr>
          <w:rFonts w:asciiTheme="minorHAnsi" w:hAnsiTheme="minorHAnsi" w:cstheme="minorHAnsi"/>
          <w:sz w:val="22"/>
          <w:szCs w:val="22"/>
        </w:rPr>
        <w:t>ofertowym, w PLN</w:t>
      </w:r>
      <w:r w:rsidR="00090A1E" w:rsidRPr="00E841E1">
        <w:rPr>
          <w:rFonts w:asciiTheme="minorHAnsi" w:hAnsiTheme="minorHAnsi" w:cstheme="minorHAnsi"/>
          <w:sz w:val="22"/>
          <w:szCs w:val="22"/>
        </w:rPr>
        <w:t>.</w:t>
      </w:r>
      <w:r w:rsidRPr="00E841E1">
        <w:rPr>
          <w:rFonts w:asciiTheme="minorHAnsi" w:hAnsiTheme="minorHAnsi" w:cstheme="minorHAnsi"/>
          <w:sz w:val="22"/>
          <w:szCs w:val="22"/>
        </w:rPr>
        <w:t xml:space="preserve"> </w:t>
      </w:r>
    </w:p>
    <w:p w14:paraId="0982425C" w14:textId="167C42EA" w:rsidR="00790233" w:rsidRPr="00A918C3" w:rsidRDefault="005809EF" w:rsidP="00790233">
      <w:pPr>
        <w:pStyle w:val="Akapitzlist"/>
        <w:numPr>
          <w:ilvl w:val="0"/>
          <w:numId w:val="8"/>
        </w:numPr>
        <w:jc w:val="both"/>
        <w:rPr>
          <w:rFonts w:asciiTheme="minorHAnsi" w:hAnsiTheme="minorHAnsi" w:cstheme="minorHAnsi"/>
          <w:bCs/>
          <w:strike/>
          <w:sz w:val="22"/>
          <w:szCs w:val="22"/>
        </w:rPr>
      </w:pPr>
      <w:r w:rsidRPr="00A918C3">
        <w:rPr>
          <w:rFonts w:asciiTheme="minorHAnsi" w:hAnsiTheme="minorHAnsi" w:cstheme="minorHAnsi"/>
          <w:b/>
          <w:sz w:val="22"/>
          <w:szCs w:val="22"/>
        </w:rPr>
        <w:t>z terminem</w:t>
      </w:r>
      <w:r w:rsidRPr="00A918C3">
        <w:rPr>
          <w:rFonts w:asciiTheme="minorHAnsi" w:hAnsiTheme="minorHAnsi" w:cstheme="minorHAnsi"/>
          <w:bCs/>
          <w:sz w:val="22"/>
          <w:szCs w:val="22"/>
        </w:rPr>
        <w:t xml:space="preserve"> wykonania zamówienia</w:t>
      </w:r>
      <w:r w:rsidR="00A918C3" w:rsidRPr="00A918C3">
        <w:rPr>
          <w:rFonts w:asciiTheme="minorHAnsi" w:hAnsiTheme="minorHAnsi" w:cstheme="minorHAnsi"/>
          <w:bCs/>
          <w:sz w:val="22"/>
          <w:szCs w:val="22"/>
        </w:rPr>
        <w:t xml:space="preserve"> </w:t>
      </w:r>
      <w:r w:rsidR="00A918C3">
        <w:rPr>
          <w:rFonts w:asciiTheme="minorHAnsi" w:hAnsiTheme="minorHAnsi" w:cstheme="minorHAnsi"/>
          <w:bCs/>
          <w:sz w:val="22"/>
          <w:szCs w:val="22"/>
        </w:rPr>
        <w:t>na warunkach umowy tj.</w:t>
      </w:r>
      <w:r w:rsidR="00A918C3" w:rsidRPr="00A918C3">
        <w:rPr>
          <w:rFonts w:asciiTheme="minorHAnsi" w:hAnsiTheme="minorHAnsi" w:cstheme="minorHAnsi"/>
          <w:bCs/>
          <w:sz w:val="22"/>
          <w:szCs w:val="22"/>
        </w:rPr>
        <w:t xml:space="preserve"> 16 miesięcy od dnia podpisania umowy </w:t>
      </w:r>
      <w:r w:rsidRPr="00A918C3">
        <w:rPr>
          <w:rFonts w:asciiTheme="minorHAnsi" w:hAnsiTheme="minorHAnsi" w:cstheme="minorHAnsi"/>
          <w:bCs/>
          <w:sz w:val="22"/>
          <w:szCs w:val="22"/>
        </w:rPr>
        <w:t xml:space="preserve">, </w:t>
      </w:r>
    </w:p>
    <w:p w14:paraId="4B0FD088" w14:textId="7F942DD2" w:rsidR="006B214D" w:rsidRPr="00B30B5F" w:rsidRDefault="006B214D" w:rsidP="006B214D">
      <w:pPr>
        <w:pStyle w:val="Akapitzlist"/>
        <w:numPr>
          <w:ilvl w:val="0"/>
          <w:numId w:val="8"/>
        </w:numPr>
        <w:tabs>
          <w:tab w:val="left" w:pos="1134"/>
        </w:tabs>
        <w:jc w:val="both"/>
        <w:rPr>
          <w:rFonts w:asciiTheme="minorHAnsi" w:hAnsiTheme="minorHAnsi" w:cstheme="minorHAnsi"/>
          <w:b/>
          <w:bCs/>
          <w:sz w:val="22"/>
          <w:szCs w:val="22"/>
        </w:rPr>
      </w:pPr>
      <w:r w:rsidRPr="00A918C3">
        <w:rPr>
          <w:rFonts w:asciiTheme="minorHAnsi" w:hAnsiTheme="minorHAnsi" w:cstheme="minorHAnsi"/>
          <w:b/>
          <w:bCs/>
          <w:sz w:val="22"/>
          <w:szCs w:val="22"/>
        </w:rPr>
        <w:t>z okresem udzielonej gwarancji jakości</w:t>
      </w:r>
      <w:r w:rsidRPr="00E841E1">
        <w:rPr>
          <w:rFonts w:asciiTheme="minorHAnsi" w:hAnsiTheme="minorHAnsi" w:cstheme="minorHAnsi"/>
          <w:sz w:val="22"/>
          <w:szCs w:val="22"/>
        </w:rPr>
        <w:t xml:space="preserve"> na wykonane roboty budowlane, zadeklarowanym przez wykonawcę w formularzu ofertowym, wybranym z wymaganych przez Zamawiającego </w:t>
      </w:r>
      <w:r w:rsidR="00A918C3">
        <w:rPr>
          <w:rFonts w:asciiTheme="minorHAnsi" w:hAnsiTheme="minorHAnsi" w:cstheme="minorHAnsi"/>
          <w:sz w:val="22"/>
          <w:szCs w:val="22"/>
        </w:rPr>
        <w:t>4</w:t>
      </w:r>
      <w:r w:rsidRPr="00E841E1">
        <w:rPr>
          <w:rFonts w:asciiTheme="minorHAnsi" w:hAnsiTheme="minorHAnsi" w:cstheme="minorHAnsi"/>
          <w:sz w:val="22"/>
          <w:szCs w:val="22"/>
        </w:rPr>
        <w:t xml:space="preserve"> okresów gwarancji</w:t>
      </w:r>
      <w:r w:rsidRPr="00A918C3">
        <w:rPr>
          <w:rFonts w:asciiTheme="minorHAnsi" w:hAnsiTheme="minorHAnsi" w:cstheme="minorHAnsi"/>
          <w:sz w:val="22"/>
          <w:szCs w:val="22"/>
        </w:rPr>
        <w:t>, tj.:</w:t>
      </w:r>
      <w:r w:rsidR="00A918C3" w:rsidRPr="00B30B5F">
        <w:rPr>
          <w:rFonts w:asciiTheme="minorHAnsi" w:hAnsiTheme="minorHAnsi" w:cstheme="minorHAnsi"/>
          <w:b/>
          <w:bCs/>
          <w:sz w:val="22"/>
          <w:szCs w:val="22"/>
        </w:rPr>
        <w:t>24 miesiące</w:t>
      </w:r>
      <w:r w:rsidRPr="00B30B5F">
        <w:rPr>
          <w:rFonts w:asciiTheme="minorHAnsi" w:hAnsiTheme="minorHAnsi" w:cstheme="minorHAnsi"/>
          <w:b/>
          <w:bCs/>
          <w:sz w:val="22"/>
          <w:szCs w:val="22"/>
        </w:rPr>
        <w:t xml:space="preserve">  lub </w:t>
      </w:r>
      <w:r w:rsidR="00A918C3" w:rsidRPr="00B30B5F">
        <w:rPr>
          <w:rFonts w:asciiTheme="minorHAnsi" w:hAnsiTheme="minorHAnsi" w:cstheme="minorHAnsi"/>
          <w:b/>
          <w:bCs/>
          <w:sz w:val="22"/>
          <w:szCs w:val="22"/>
        </w:rPr>
        <w:t>36</w:t>
      </w:r>
      <w:r w:rsidRPr="00B30B5F">
        <w:rPr>
          <w:rFonts w:asciiTheme="minorHAnsi" w:hAnsiTheme="minorHAnsi" w:cstheme="minorHAnsi"/>
          <w:b/>
          <w:bCs/>
          <w:sz w:val="22"/>
          <w:szCs w:val="22"/>
        </w:rPr>
        <w:t xml:space="preserve"> miesięcy lub </w:t>
      </w:r>
      <w:r w:rsidR="00A918C3" w:rsidRPr="00B30B5F">
        <w:rPr>
          <w:rFonts w:asciiTheme="minorHAnsi" w:hAnsiTheme="minorHAnsi" w:cstheme="minorHAnsi"/>
          <w:b/>
          <w:bCs/>
          <w:sz w:val="22"/>
          <w:szCs w:val="22"/>
        </w:rPr>
        <w:t>48</w:t>
      </w:r>
      <w:r w:rsidRPr="00B30B5F">
        <w:rPr>
          <w:rFonts w:asciiTheme="minorHAnsi" w:hAnsiTheme="minorHAnsi" w:cstheme="minorHAnsi"/>
          <w:b/>
          <w:bCs/>
          <w:sz w:val="22"/>
          <w:szCs w:val="22"/>
        </w:rPr>
        <w:t xml:space="preserve"> miesięcy</w:t>
      </w:r>
      <w:r w:rsidR="00A918C3" w:rsidRPr="00B30B5F">
        <w:rPr>
          <w:rFonts w:asciiTheme="minorHAnsi" w:hAnsiTheme="minorHAnsi" w:cstheme="minorHAnsi"/>
          <w:b/>
          <w:bCs/>
          <w:sz w:val="22"/>
          <w:szCs w:val="22"/>
        </w:rPr>
        <w:t xml:space="preserve"> lub 60 miesięcy</w:t>
      </w:r>
      <w:r w:rsidRPr="00B30B5F">
        <w:rPr>
          <w:rFonts w:asciiTheme="minorHAnsi" w:hAnsiTheme="minorHAnsi" w:cstheme="minorHAnsi"/>
          <w:b/>
          <w:bCs/>
          <w:sz w:val="22"/>
          <w:szCs w:val="22"/>
        </w:rPr>
        <w:t>.</w:t>
      </w:r>
    </w:p>
    <w:p w14:paraId="21AAF252" w14:textId="77777777" w:rsidR="00264D40" w:rsidRPr="00EB4890" w:rsidRDefault="00264D40" w:rsidP="000C3DE8">
      <w:pPr>
        <w:pStyle w:val="Akapitzlist"/>
        <w:numPr>
          <w:ilvl w:val="0"/>
          <w:numId w:val="7"/>
        </w:numPr>
        <w:ind w:right="13"/>
        <w:jc w:val="both"/>
        <w:rPr>
          <w:rFonts w:asciiTheme="minorHAnsi" w:hAnsiTheme="minorHAnsi" w:cstheme="minorHAnsi"/>
          <w:sz w:val="22"/>
          <w:szCs w:val="22"/>
        </w:rPr>
      </w:pPr>
      <w:r w:rsidRPr="00EB4890">
        <w:rPr>
          <w:rFonts w:asciiTheme="minorHAnsi" w:hAnsiTheme="minorHAnsi" w:cstheme="minorHAnsi"/>
          <w:sz w:val="22"/>
          <w:szCs w:val="22"/>
        </w:rPr>
        <w:t>Zamawiający odrzuci ofertę wykonawcy, jeżeli jej treść nie odpowiada treści specyfikacji warunków zamówienia.</w:t>
      </w:r>
    </w:p>
    <w:p w14:paraId="361EF594" w14:textId="77777777" w:rsidR="00264D40" w:rsidRPr="001904BB" w:rsidRDefault="00264D40" w:rsidP="000C3DE8">
      <w:pPr>
        <w:pStyle w:val="Akapitzlist"/>
        <w:numPr>
          <w:ilvl w:val="0"/>
          <w:numId w:val="7"/>
        </w:numPr>
        <w:ind w:right="13"/>
        <w:jc w:val="both"/>
        <w:rPr>
          <w:rFonts w:asciiTheme="minorHAnsi" w:hAnsiTheme="minorHAnsi" w:cstheme="minorHAnsi"/>
          <w:sz w:val="22"/>
          <w:szCs w:val="22"/>
        </w:rPr>
      </w:pPr>
      <w:r w:rsidRPr="001904BB">
        <w:rPr>
          <w:rFonts w:asciiTheme="minorHAnsi" w:hAnsiTheme="minorHAnsi" w:cstheme="minorHAnsi"/>
          <w:sz w:val="22"/>
          <w:szCs w:val="22"/>
        </w:rPr>
        <w:t xml:space="preserve">Zwrot „Podpisany przez wykonawcę” oznacza: Podpisanie przez osobę/y upoważnioną/e do reprezentowania wykonawcy, zgodnie z formą reprezentacji, określoną w rejestrze sądowym lub innym dokumencie, albo przez osobę umocowaną przez osoby uprawnione, zgodnie z dołączonym pełnomocnictwem. </w:t>
      </w:r>
    </w:p>
    <w:p w14:paraId="5CBFF4AC" w14:textId="1BB8D0DD" w:rsidR="00264D40" w:rsidRPr="001904BB" w:rsidRDefault="00264D40" w:rsidP="000C3DE8">
      <w:pPr>
        <w:pStyle w:val="Akapitzlist"/>
        <w:numPr>
          <w:ilvl w:val="0"/>
          <w:numId w:val="7"/>
        </w:numPr>
        <w:ind w:right="13"/>
        <w:jc w:val="both"/>
        <w:rPr>
          <w:rFonts w:asciiTheme="minorHAnsi" w:hAnsiTheme="minorHAnsi" w:cstheme="minorHAnsi"/>
          <w:sz w:val="22"/>
          <w:szCs w:val="22"/>
        </w:rPr>
      </w:pPr>
      <w:r w:rsidRPr="001904BB">
        <w:rPr>
          <w:rFonts w:asciiTheme="minorHAnsi" w:hAnsiTheme="minorHAnsi" w:cstheme="minorHAnsi"/>
          <w:sz w:val="22"/>
          <w:szCs w:val="22"/>
        </w:rPr>
        <w:t xml:space="preserve">W przypadku, gdy ofertę składają </w:t>
      </w:r>
      <w:r w:rsidRPr="00693DC3">
        <w:rPr>
          <w:rFonts w:asciiTheme="minorHAnsi" w:hAnsiTheme="minorHAnsi" w:cstheme="minorHAnsi"/>
          <w:b/>
          <w:sz w:val="22"/>
          <w:szCs w:val="22"/>
        </w:rPr>
        <w:t>wykonawcy wspólnie ubiegający się</w:t>
      </w:r>
      <w:r w:rsidRPr="001904BB">
        <w:rPr>
          <w:rFonts w:asciiTheme="minorHAnsi" w:hAnsiTheme="minorHAnsi" w:cstheme="minorHAnsi"/>
          <w:sz w:val="22"/>
          <w:szCs w:val="22"/>
        </w:rPr>
        <w:t xml:space="preserve"> o udzielenie zamówienia</w:t>
      </w:r>
      <w:r w:rsidR="008372C3" w:rsidRPr="001904BB">
        <w:rPr>
          <w:rFonts w:asciiTheme="minorHAnsi" w:hAnsiTheme="minorHAnsi" w:cstheme="minorHAnsi"/>
          <w:sz w:val="22"/>
          <w:szCs w:val="22"/>
        </w:rPr>
        <w:t xml:space="preserve"> na podstawie art. 58 </w:t>
      </w:r>
      <w:proofErr w:type="spellStart"/>
      <w:r w:rsidR="008372C3" w:rsidRPr="001904BB">
        <w:rPr>
          <w:rFonts w:asciiTheme="minorHAnsi" w:hAnsiTheme="minorHAnsi" w:cstheme="minorHAnsi"/>
          <w:sz w:val="22"/>
          <w:szCs w:val="22"/>
        </w:rPr>
        <w:t>Pzp</w:t>
      </w:r>
      <w:proofErr w:type="spellEnd"/>
      <w:r w:rsidRPr="001904BB">
        <w:rPr>
          <w:rFonts w:asciiTheme="minorHAnsi" w:hAnsiTheme="minorHAnsi" w:cstheme="minorHAnsi"/>
          <w:sz w:val="22"/>
          <w:szCs w:val="22"/>
        </w:rPr>
        <w:t xml:space="preserve">, (np. konsorcjum, spółka cywilna), to: </w:t>
      </w:r>
    </w:p>
    <w:p w14:paraId="4B1A5661" w14:textId="7B21A1EF" w:rsidR="00264D40" w:rsidRPr="0030517F" w:rsidRDefault="00264D40" w:rsidP="0030517F">
      <w:pPr>
        <w:pStyle w:val="Akapitzlist"/>
        <w:numPr>
          <w:ilvl w:val="0"/>
          <w:numId w:val="9"/>
        </w:numPr>
        <w:jc w:val="both"/>
        <w:rPr>
          <w:rFonts w:asciiTheme="minorHAnsi" w:hAnsiTheme="minorHAnsi" w:cstheme="minorHAnsi"/>
          <w:sz w:val="22"/>
          <w:szCs w:val="22"/>
        </w:rPr>
      </w:pPr>
      <w:r w:rsidRPr="0030517F">
        <w:rPr>
          <w:rFonts w:asciiTheme="minorHAnsi" w:hAnsiTheme="minorHAnsi" w:cstheme="minorHAnsi"/>
          <w:sz w:val="22"/>
          <w:szCs w:val="22"/>
        </w:rPr>
        <w:t xml:space="preserve">wykonawcy ustanawiają pełnomocnika do reprezentowania ich w postępowaniu o udzielenie zamówienia albo reprezentowania w postępowaniu i zawarcia umowy w sprawie zamówienia publicznego, </w:t>
      </w:r>
      <w:r w:rsidR="001C71B0">
        <w:rPr>
          <w:rFonts w:asciiTheme="minorHAnsi" w:hAnsiTheme="minorHAnsi" w:cstheme="minorHAnsi"/>
          <w:sz w:val="22"/>
          <w:szCs w:val="22"/>
        </w:rPr>
        <w:t>a</w:t>
      </w:r>
      <w:r w:rsidR="0030517F">
        <w:rPr>
          <w:rFonts w:asciiTheme="minorHAnsi" w:hAnsiTheme="minorHAnsi" w:cstheme="minorHAnsi"/>
          <w:sz w:val="22"/>
          <w:szCs w:val="22"/>
        </w:rPr>
        <w:t xml:space="preserve"> </w:t>
      </w:r>
      <w:r w:rsidR="0030517F" w:rsidRPr="0030517F">
        <w:rPr>
          <w:rFonts w:asciiTheme="minorHAnsi" w:hAnsiTheme="minorHAnsi" w:cstheme="minorHAnsi"/>
          <w:sz w:val="22"/>
          <w:szCs w:val="22"/>
        </w:rPr>
        <w:t>wszelka korespondencja prowadzona będzie  wyłącznie z pełnomocnikiem</w:t>
      </w:r>
      <w:r w:rsidR="0030517F">
        <w:rPr>
          <w:rFonts w:asciiTheme="minorHAnsi" w:hAnsiTheme="minorHAnsi" w:cstheme="minorHAnsi"/>
          <w:sz w:val="22"/>
          <w:szCs w:val="22"/>
        </w:rPr>
        <w:t xml:space="preserve"> wymienionym w pełnomocnictwie, </w:t>
      </w:r>
      <w:r w:rsidR="0030517F" w:rsidRPr="0030517F">
        <w:rPr>
          <w:rFonts w:asciiTheme="minorHAnsi" w:hAnsiTheme="minorHAnsi" w:cstheme="minorHAnsi"/>
          <w:sz w:val="22"/>
          <w:szCs w:val="22"/>
        </w:rPr>
        <w:t>jako reprezentant</w:t>
      </w:r>
      <w:r w:rsidR="0030517F">
        <w:rPr>
          <w:rFonts w:asciiTheme="minorHAnsi" w:hAnsiTheme="minorHAnsi" w:cstheme="minorHAnsi"/>
          <w:sz w:val="22"/>
          <w:szCs w:val="22"/>
        </w:rPr>
        <w:t>em</w:t>
      </w:r>
      <w:r w:rsidR="0030517F" w:rsidRPr="0030517F">
        <w:rPr>
          <w:rFonts w:asciiTheme="minorHAnsi" w:hAnsiTheme="minorHAnsi" w:cstheme="minorHAnsi"/>
          <w:sz w:val="22"/>
          <w:szCs w:val="22"/>
        </w:rPr>
        <w:t xml:space="preserve"> pozostałych</w:t>
      </w:r>
      <w:r w:rsidR="0030517F">
        <w:rPr>
          <w:rFonts w:asciiTheme="minorHAnsi" w:hAnsiTheme="minorHAnsi" w:cstheme="minorHAnsi"/>
          <w:sz w:val="22"/>
          <w:szCs w:val="22"/>
        </w:rPr>
        <w:t xml:space="preserve"> wykonawców</w:t>
      </w:r>
      <w:r w:rsidR="0030517F" w:rsidRPr="0030517F">
        <w:rPr>
          <w:rFonts w:asciiTheme="minorHAnsi" w:hAnsiTheme="minorHAnsi" w:cstheme="minorHAnsi"/>
          <w:sz w:val="22"/>
          <w:szCs w:val="22"/>
        </w:rPr>
        <w:t>.</w:t>
      </w:r>
    </w:p>
    <w:p w14:paraId="4C70B6A8" w14:textId="0DE01369" w:rsidR="00264D40" w:rsidRPr="001904BB" w:rsidRDefault="0030517F" w:rsidP="000C3DE8">
      <w:pPr>
        <w:pStyle w:val="Akapitzlist"/>
        <w:numPr>
          <w:ilvl w:val="0"/>
          <w:numId w:val="9"/>
        </w:numPr>
        <w:ind w:right="13"/>
        <w:jc w:val="both"/>
        <w:rPr>
          <w:rFonts w:asciiTheme="minorHAnsi" w:hAnsiTheme="minorHAnsi" w:cstheme="minorHAnsi"/>
          <w:sz w:val="22"/>
          <w:szCs w:val="22"/>
        </w:rPr>
      </w:pPr>
      <w:r>
        <w:rPr>
          <w:rFonts w:asciiTheme="minorHAnsi" w:hAnsiTheme="minorHAnsi" w:cstheme="minorHAnsi"/>
          <w:sz w:val="22"/>
          <w:szCs w:val="22"/>
        </w:rPr>
        <w:t>w</w:t>
      </w:r>
      <w:r w:rsidR="00264D40" w:rsidRPr="001904BB">
        <w:rPr>
          <w:rFonts w:asciiTheme="minorHAnsi" w:hAnsiTheme="minorHAnsi" w:cstheme="minorHAnsi"/>
          <w:sz w:val="22"/>
          <w:szCs w:val="22"/>
        </w:rPr>
        <w:t>szyscy wykonawcy występujący wspólnie muszą upoważnić na piśmie pod rygorem nieważności (art.99 § 2 K.c.) ustanowionego pełnomocnika, jako przedstawiciela pozostałych, a jego upoważnienie musi być udokumentowane pełnomocnictwem przez upełnomocnionych przedstawicieli wszystkich pozostałych wykonawców i dołączone do składanej oferty,</w:t>
      </w:r>
    </w:p>
    <w:p w14:paraId="1B1C28B2" w14:textId="2F6426DB" w:rsidR="00264D40" w:rsidRPr="001904BB" w:rsidRDefault="0030517F" w:rsidP="000C3DE8">
      <w:pPr>
        <w:pStyle w:val="Akapitzlist"/>
        <w:numPr>
          <w:ilvl w:val="0"/>
          <w:numId w:val="9"/>
        </w:numPr>
        <w:ind w:right="13"/>
        <w:jc w:val="both"/>
        <w:rPr>
          <w:rFonts w:asciiTheme="minorHAnsi" w:hAnsiTheme="minorHAnsi" w:cstheme="minorHAnsi"/>
          <w:sz w:val="22"/>
          <w:szCs w:val="22"/>
        </w:rPr>
      </w:pPr>
      <w:r>
        <w:rPr>
          <w:rFonts w:asciiTheme="minorHAnsi" w:hAnsiTheme="minorHAnsi" w:cstheme="minorHAnsi"/>
          <w:sz w:val="22"/>
          <w:szCs w:val="22"/>
        </w:rPr>
        <w:lastRenderedPageBreak/>
        <w:t>o</w:t>
      </w:r>
      <w:r w:rsidR="00264D40" w:rsidRPr="001904BB">
        <w:rPr>
          <w:rFonts w:asciiTheme="minorHAnsi" w:hAnsiTheme="minorHAnsi" w:cstheme="minorHAnsi"/>
          <w:sz w:val="22"/>
          <w:szCs w:val="22"/>
        </w:rPr>
        <w:t>ferta musi być podpisana w taki sposób, by prawnie zobowiązywała wszystkich wykonawców występujących wspólnie,</w:t>
      </w:r>
    </w:p>
    <w:p w14:paraId="2251EA17" w14:textId="3D726184" w:rsidR="00264D40" w:rsidRPr="001904BB" w:rsidRDefault="0030517F" w:rsidP="000C3DE8">
      <w:pPr>
        <w:pStyle w:val="Akapitzlist"/>
        <w:numPr>
          <w:ilvl w:val="0"/>
          <w:numId w:val="9"/>
        </w:numPr>
        <w:ind w:right="13"/>
        <w:jc w:val="both"/>
        <w:rPr>
          <w:rFonts w:asciiTheme="minorHAnsi" w:hAnsiTheme="minorHAnsi" w:cstheme="minorHAnsi"/>
          <w:sz w:val="22"/>
          <w:szCs w:val="22"/>
        </w:rPr>
      </w:pPr>
      <w:r>
        <w:rPr>
          <w:rFonts w:asciiTheme="minorHAnsi" w:hAnsiTheme="minorHAnsi" w:cstheme="minorHAnsi"/>
          <w:sz w:val="22"/>
          <w:szCs w:val="22"/>
        </w:rPr>
        <w:t>z</w:t>
      </w:r>
      <w:r w:rsidR="00264D40" w:rsidRPr="001904BB">
        <w:rPr>
          <w:rFonts w:asciiTheme="minorHAnsi" w:hAnsiTheme="minorHAnsi" w:cstheme="minorHAnsi"/>
          <w:sz w:val="22"/>
          <w:szCs w:val="22"/>
        </w:rPr>
        <w:t xml:space="preserve"> treści formularza ofertowego powinno wynikać, że oferta składana jest w imieniu Wykonawców wspólnie ubiegających się o udzielenie zamówienia,</w:t>
      </w:r>
    </w:p>
    <w:p w14:paraId="3B8E3B63" w14:textId="46F359F5" w:rsidR="00264D40" w:rsidRDefault="0030517F" w:rsidP="000C3DE8">
      <w:pPr>
        <w:pStyle w:val="Akapitzlist"/>
        <w:numPr>
          <w:ilvl w:val="0"/>
          <w:numId w:val="9"/>
        </w:numPr>
        <w:ind w:right="13"/>
        <w:jc w:val="both"/>
        <w:rPr>
          <w:rFonts w:asciiTheme="minorHAnsi" w:hAnsiTheme="minorHAnsi" w:cstheme="minorHAnsi"/>
          <w:sz w:val="22"/>
          <w:szCs w:val="22"/>
        </w:rPr>
      </w:pPr>
      <w:r>
        <w:rPr>
          <w:rFonts w:asciiTheme="minorHAnsi" w:hAnsiTheme="minorHAnsi" w:cstheme="minorHAnsi"/>
          <w:sz w:val="22"/>
          <w:szCs w:val="22"/>
        </w:rPr>
        <w:t>w</w:t>
      </w:r>
      <w:r w:rsidR="00264D40" w:rsidRPr="001904BB">
        <w:rPr>
          <w:rFonts w:asciiTheme="minorHAnsi" w:hAnsiTheme="minorHAnsi" w:cstheme="minorHAnsi"/>
          <w:sz w:val="22"/>
          <w:szCs w:val="22"/>
        </w:rPr>
        <w:t xml:space="preserve"> miejscach dotyczących danych poszczególnych wykonawców (nazwa, adres, NIP, REGON) należy wpisać stosowne dane dotyczące poszczególnych Wykonawców wspólnie ubiegających się o udzielenie zamówienia.</w:t>
      </w:r>
    </w:p>
    <w:p w14:paraId="29CA6035" w14:textId="1ED348E5" w:rsidR="007613A7" w:rsidRPr="007613A7" w:rsidRDefault="007613A7" w:rsidP="007613A7">
      <w:pPr>
        <w:pStyle w:val="Akapitzlist"/>
        <w:numPr>
          <w:ilvl w:val="0"/>
          <w:numId w:val="9"/>
        </w:numPr>
        <w:ind w:right="13"/>
        <w:jc w:val="both"/>
        <w:rPr>
          <w:rFonts w:asciiTheme="minorHAnsi" w:hAnsiTheme="minorHAnsi" w:cstheme="minorHAnsi"/>
          <w:sz w:val="22"/>
          <w:szCs w:val="22"/>
        </w:rPr>
      </w:pPr>
      <w:r w:rsidRPr="007613A7">
        <w:rPr>
          <w:rFonts w:asciiTheme="minorHAnsi" w:eastAsiaTheme="minorEastAsia" w:hAnsiTheme="minorHAnsi" w:cstheme="minorHAnsi"/>
          <w:sz w:val="22"/>
          <w:szCs w:val="22"/>
        </w:rPr>
        <w:t xml:space="preserve">W przypadku wykonawców wspólnie ubiegających się o udzielenie zamówienia (np. konsorcjum, spółka cywilna), wszelka korespondencja prowadzona będzie wyłącznie </w:t>
      </w:r>
      <w:r w:rsidRPr="007613A7">
        <w:rPr>
          <w:rFonts w:asciiTheme="minorHAnsi" w:eastAsiaTheme="minorEastAsia" w:hAnsiTheme="minorHAnsi" w:cstheme="minorHAnsi"/>
          <w:sz w:val="22"/>
          <w:szCs w:val="22"/>
        </w:rPr>
        <w:br/>
        <w:t>z pełnomocnikiem wymienionym w pełnomocnictwie, występującym jako reprezentant pozostałych</w:t>
      </w:r>
    </w:p>
    <w:p w14:paraId="6EA0F797" w14:textId="77777777" w:rsidR="00CC70FD" w:rsidRPr="001904BB" w:rsidRDefault="00CC70FD" w:rsidP="00CC70FD">
      <w:pPr>
        <w:pStyle w:val="Akapitzlist"/>
        <w:ind w:left="1440" w:right="13"/>
        <w:jc w:val="both"/>
        <w:rPr>
          <w:rFonts w:asciiTheme="minorHAnsi" w:hAnsiTheme="minorHAnsi" w:cstheme="minorHAnsi"/>
          <w:sz w:val="22"/>
          <w:szCs w:val="22"/>
        </w:rPr>
      </w:pPr>
    </w:p>
    <w:p w14:paraId="0370C725" w14:textId="4956687F" w:rsidR="00745015" w:rsidRPr="00F03577" w:rsidRDefault="00745015"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Wraz z ofertą Wykonawca zobowiązany jest złożyć</w:t>
      </w:r>
      <w:r w:rsidR="00955AE7" w:rsidRPr="00F03577">
        <w:rPr>
          <w:rFonts w:asciiTheme="minorHAnsi" w:hAnsiTheme="minorHAnsi" w:cstheme="minorHAnsi"/>
          <w:sz w:val="22"/>
          <w:szCs w:val="22"/>
        </w:rPr>
        <w:t>,</w:t>
      </w:r>
      <w:r w:rsidRPr="00F03577">
        <w:rPr>
          <w:rFonts w:asciiTheme="minorHAnsi" w:hAnsiTheme="minorHAnsi" w:cstheme="minorHAnsi"/>
          <w:sz w:val="22"/>
          <w:szCs w:val="22"/>
        </w:rPr>
        <w:t xml:space="preserve"> za pośrednictwem Platformy</w:t>
      </w:r>
      <w:r w:rsidR="00955AE7" w:rsidRPr="00F03577">
        <w:rPr>
          <w:rFonts w:asciiTheme="minorHAnsi" w:hAnsiTheme="minorHAnsi" w:cstheme="minorHAnsi"/>
          <w:sz w:val="22"/>
          <w:szCs w:val="22"/>
          <w:u w:val="single"/>
        </w:rPr>
        <w:t xml:space="preserve">, </w:t>
      </w:r>
      <w:r w:rsidR="00955AE7" w:rsidRPr="004B5262">
        <w:rPr>
          <w:rFonts w:asciiTheme="minorHAnsi" w:hAnsiTheme="minorHAnsi" w:cstheme="minorHAnsi"/>
          <w:b/>
          <w:sz w:val="22"/>
          <w:szCs w:val="22"/>
          <w:u w:val="single"/>
        </w:rPr>
        <w:t>podmiotowe środki dowodowe składane wraz z ofertą, o których mowa w pkt XIX.1 SWZ</w:t>
      </w:r>
      <w:r w:rsidR="00955AE7" w:rsidRPr="00F03577">
        <w:rPr>
          <w:rFonts w:asciiTheme="minorHAnsi" w:hAnsiTheme="minorHAnsi" w:cstheme="minorHAnsi"/>
          <w:sz w:val="22"/>
          <w:szCs w:val="22"/>
          <w:u w:val="single"/>
        </w:rPr>
        <w:t xml:space="preserve">, oraz </w:t>
      </w:r>
      <w:r w:rsidRPr="00F03577">
        <w:rPr>
          <w:rFonts w:asciiTheme="minorHAnsi" w:hAnsiTheme="minorHAnsi" w:cstheme="minorHAnsi"/>
          <w:sz w:val="22"/>
          <w:szCs w:val="22"/>
        </w:rPr>
        <w:t>:</w:t>
      </w:r>
    </w:p>
    <w:p w14:paraId="189491DD" w14:textId="77777777" w:rsidR="00745015" w:rsidRPr="00F03577" w:rsidRDefault="00745015" w:rsidP="000C3DE8">
      <w:pPr>
        <w:pStyle w:val="Akapitzlist"/>
        <w:numPr>
          <w:ilvl w:val="0"/>
          <w:numId w:val="10"/>
        </w:numPr>
        <w:ind w:right="13"/>
        <w:jc w:val="both"/>
        <w:rPr>
          <w:rFonts w:asciiTheme="minorHAnsi" w:hAnsiTheme="minorHAnsi" w:cstheme="minorHAnsi"/>
          <w:sz w:val="22"/>
          <w:szCs w:val="22"/>
        </w:rPr>
      </w:pPr>
      <w:r w:rsidRPr="00F03577">
        <w:rPr>
          <w:rFonts w:asciiTheme="minorHAnsi" w:hAnsiTheme="minorHAnsi" w:cstheme="minorHAnsi"/>
          <w:sz w:val="22"/>
          <w:szCs w:val="22"/>
        </w:rPr>
        <w:t>pełnomocnictwo/a, jeżeli z właściwego rejestru albo z centralnej ewidencji i informacji o działalności gospodarczej, do których jest bezpłatny i ogólnodostępny dostęp lub z treści złożonych Zamawiającemu oświadczeń lub dokumentów nie wynika uprawnienie do podpisania oferty oraz względnie do podpisania innych oświadczeń lub dokumentów składanych wraz z ofertą,</w:t>
      </w:r>
    </w:p>
    <w:p w14:paraId="16AC8056" w14:textId="3EE2D14F" w:rsidR="00745015" w:rsidRPr="00F03577" w:rsidRDefault="00745015" w:rsidP="000C3DE8">
      <w:pPr>
        <w:pStyle w:val="Akapitzlist"/>
        <w:numPr>
          <w:ilvl w:val="0"/>
          <w:numId w:val="10"/>
        </w:numPr>
        <w:ind w:right="13"/>
        <w:jc w:val="both"/>
        <w:rPr>
          <w:rFonts w:asciiTheme="minorHAnsi" w:hAnsiTheme="minorHAnsi" w:cstheme="minorHAnsi"/>
          <w:sz w:val="22"/>
          <w:szCs w:val="22"/>
        </w:rPr>
      </w:pPr>
      <w:r w:rsidRPr="00F03577">
        <w:rPr>
          <w:rFonts w:asciiTheme="minorHAnsi" w:hAnsiTheme="minorHAnsi" w:cstheme="minorHAnsi"/>
          <w:sz w:val="22"/>
          <w:szCs w:val="22"/>
        </w:rPr>
        <w:t xml:space="preserve">pełnomocnictwo/a wynikające z art. </w:t>
      </w:r>
      <w:r w:rsidR="00B67098" w:rsidRPr="00F03577">
        <w:rPr>
          <w:rFonts w:asciiTheme="minorHAnsi" w:hAnsiTheme="minorHAnsi" w:cstheme="minorHAnsi"/>
          <w:sz w:val="22"/>
          <w:szCs w:val="22"/>
        </w:rPr>
        <w:t>58</w:t>
      </w:r>
      <w:r w:rsidR="004B5262">
        <w:rPr>
          <w:rFonts w:asciiTheme="minorHAnsi" w:hAnsiTheme="minorHAnsi" w:cstheme="minorHAnsi"/>
          <w:sz w:val="22"/>
          <w:szCs w:val="22"/>
        </w:rPr>
        <w:t xml:space="preserve"> ust 2</w:t>
      </w:r>
      <w:r w:rsidRPr="00F03577">
        <w:rPr>
          <w:rFonts w:asciiTheme="minorHAnsi" w:hAnsiTheme="minorHAnsi" w:cstheme="minorHAnsi"/>
          <w:sz w:val="22"/>
          <w:szCs w:val="22"/>
        </w:rPr>
        <w:t xml:space="preserve"> </w:t>
      </w:r>
      <w:proofErr w:type="spellStart"/>
      <w:r w:rsidR="00A918C3">
        <w:rPr>
          <w:rFonts w:asciiTheme="minorHAnsi" w:hAnsiTheme="minorHAnsi" w:cstheme="minorHAnsi"/>
          <w:sz w:val="22"/>
          <w:szCs w:val="22"/>
        </w:rPr>
        <w:t>uPzp</w:t>
      </w:r>
      <w:proofErr w:type="spellEnd"/>
      <w:r w:rsidRPr="00F03577">
        <w:rPr>
          <w:rFonts w:asciiTheme="minorHAnsi" w:hAnsiTheme="minorHAnsi" w:cstheme="minorHAnsi"/>
          <w:sz w:val="22"/>
          <w:szCs w:val="22"/>
        </w:rPr>
        <w:t>, do reprezentowania wszystkich wykonawców wspólnie ubiegających się o udzielenie zamówienia, ewentualnie umowa o współdziałaniu, z której będzie wynikać przedmiotowe pełnomocnictwo – o ile dotyczy, Pełnomocnik może być ustanowiony do reprezentowania Wykonawców w postępowaniu albo do reprezentowania w postępowaniu i zawarcia umowy.</w:t>
      </w:r>
    </w:p>
    <w:p w14:paraId="173FAB77" w14:textId="77777777" w:rsidR="00745015" w:rsidRPr="00F03577" w:rsidRDefault="00745015" w:rsidP="000C3DE8">
      <w:pPr>
        <w:pStyle w:val="Akapitzlist"/>
        <w:numPr>
          <w:ilvl w:val="0"/>
          <w:numId w:val="10"/>
        </w:numPr>
        <w:spacing w:line="259" w:lineRule="auto"/>
        <w:ind w:right="11"/>
        <w:contextualSpacing w:val="0"/>
        <w:jc w:val="both"/>
        <w:rPr>
          <w:rFonts w:asciiTheme="minorHAnsi" w:hAnsiTheme="minorHAnsi" w:cstheme="minorHAnsi"/>
          <w:sz w:val="22"/>
          <w:szCs w:val="22"/>
        </w:rPr>
      </w:pPr>
      <w:r w:rsidRPr="00F03577">
        <w:rPr>
          <w:rFonts w:asciiTheme="minorHAnsi" w:hAnsiTheme="minorHAnsi" w:cstheme="minorHAnsi"/>
          <w:sz w:val="22"/>
          <w:szCs w:val="22"/>
        </w:rPr>
        <w:t xml:space="preserve">pełnomocnictwo/a, jeżeli z właściwego rejestru (do których jest bezpłatny i ogólnodostępny dostęp) lub z treści złożonych Zamawiającemu oświadczeń lub dokumentów nie wynika uprawnienie do podpisania zobowiązania innego podmiotu oraz względnie do podpisania innych oświadczeń lub dokumentów składanych przez ten podmiot (w przypadku gdy wykonawca korzysta ze zdolności innych podmiotów dla wykazania spełniania warunków udziału w postępowaniu, </w:t>
      </w:r>
    </w:p>
    <w:p w14:paraId="1FDC10A8" w14:textId="77777777" w:rsidR="009D48EF" w:rsidRPr="009D48EF" w:rsidRDefault="009D48EF" w:rsidP="009D48EF">
      <w:pPr>
        <w:pStyle w:val="Akapitzlist"/>
        <w:ind w:left="1440" w:right="11"/>
        <w:jc w:val="both"/>
        <w:rPr>
          <w:rFonts w:ascii="Calibri" w:eastAsia="Calibri" w:hAnsi="Calibri" w:cs="Calibri"/>
          <w:sz w:val="22"/>
          <w:szCs w:val="22"/>
        </w:rPr>
      </w:pPr>
      <w:r w:rsidRPr="009D48EF">
        <w:rPr>
          <w:rFonts w:ascii="Calibri" w:eastAsia="Calibri" w:hAnsi="Calibri" w:cs="Calibri"/>
          <w:sz w:val="22"/>
          <w:szCs w:val="22"/>
        </w:rPr>
        <w:t xml:space="preserve">Pełnomocnictwa, o których mowa w pkt 1), 2) lub 3) przekazuje się w oryginale - w postaci elektronicznej i opatruje się kwalifikowanym podpisem elektronicznym, podpisem zaufanym lub podpisem osobistym osoby działającej w imieniu mocodawcy. </w:t>
      </w:r>
    </w:p>
    <w:p w14:paraId="5877CFE7" w14:textId="77777777" w:rsidR="009D48EF" w:rsidRPr="009D48EF" w:rsidRDefault="009D48EF" w:rsidP="009D48EF">
      <w:pPr>
        <w:pStyle w:val="Akapitzlist"/>
        <w:ind w:left="1440" w:right="11"/>
        <w:jc w:val="both"/>
        <w:rPr>
          <w:rFonts w:ascii="Calibri" w:eastAsia="Calibri" w:hAnsi="Calibri" w:cs="Calibri"/>
          <w:sz w:val="22"/>
          <w:szCs w:val="22"/>
          <w:u w:val="single"/>
        </w:rPr>
      </w:pPr>
      <w:r w:rsidRPr="009D48EF">
        <w:rPr>
          <w:rFonts w:ascii="Calibri" w:eastAsia="Calibri" w:hAnsi="Calibri" w:cs="Calibri"/>
          <w:sz w:val="22"/>
          <w:szCs w:val="22"/>
        </w:rPr>
        <w:t xml:space="preserve">W przypadku gdy pełnomocnictwa zostaną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w:t>
      </w:r>
      <w:r w:rsidRPr="009D48EF">
        <w:rPr>
          <w:rFonts w:ascii="Calibri" w:eastAsia="Calibri" w:hAnsi="Calibri" w:cs="Calibri"/>
          <w:sz w:val="22"/>
          <w:szCs w:val="22"/>
        </w:rPr>
        <w:br/>
        <w:t xml:space="preserve">z dokumentem w postaci papierowej. </w:t>
      </w:r>
      <w:r w:rsidRPr="009D48EF">
        <w:rPr>
          <w:rFonts w:ascii="Calibri" w:eastAsia="Calibri" w:hAnsi="Calibri" w:cs="Calibri"/>
          <w:sz w:val="22"/>
          <w:szCs w:val="22"/>
          <w:u w:val="single"/>
        </w:rPr>
        <w:t xml:space="preserve">Poświadczenia zgodności cyfrowego odwzorowania </w:t>
      </w:r>
      <w:r w:rsidRPr="009D48EF">
        <w:rPr>
          <w:rFonts w:ascii="Calibri" w:eastAsia="Calibri" w:hAnsi="Calibri" w:cs="Calibri"/>
          <w:sz w:val="22"/>
          <w:szCs w:val="22"/>
          <w:u w:val="single"/>
        </w:rPr>
        <w:br/>
        <w:t xml:space="preserve">z dokumentem w postaci papierowej dokonuje mocodawca. </w:t>
      </w:r>
      <w:r w:rsidRPr="009D48EF">
        <w:rPr>
          <w:rFonts w:ascii="Calibri" w:eastAsia="Calibri" w:hAnsi="Calibri" w:cs="Calibri"/>
          <w:sz w:val="22"/>
          <w:szCs w:val="22"/>
        </w:rPr>
        <w:t>Poświadczenia zgodności cyfrowego odwzorowania z dokumentem w postaci papierowej może dokonać również notariusz.</w:t>
      </w:r>
    </w:p>
    <w:p w14:paraId="076FA6B7" w14:textId="37A37546" w:rsidR="009D48EF" w:rsidRDefault="009D48EF" w:rsidP="009D48EF">
      <w:pPr>
        <w:pStyle w:val="Akapitzlist"/>
        <w:ind w:left="1440" w:right="11"/>
        <w:jc w:val="both"/>
        <w:rPr>
          <w:rFonts w:ascii="Calibri" w:eastAsia="Calibri" w:hAnsi="Calibri" w:cs="Calibri"/>
          <w:sz w:val="22"/>
          <w:szCs w:val="22"/>
        </w:rPr>
      </w:pPr>
      <w:r w:rsidRPr="009D48EF">
        <w:rPr>
          <w:rFonts w:ascii="Calibri" w:eastAsia="Calibri" w:hAnsi="Calibri" w:cs="Calibri"/>
          <w:sz w:val="22"/>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B1A2115" w14:textId="21E907AC" w:rsidR="00057D71" w:rsidRPr="00057D71" w:rsidRDefault="0027275E" w:rsidP="00057D71">
      <w:pPr>
        <w:ind w:left="1134" w:right="11" w:hanging="10"/>
        <w:jc w:val="both"/>
        <w:rPr>
          <w:rFonts w:ascii="Calibri" w:eastAsia="Calibri" w:hAnsi="Calibri" w:cs="Calibri"/>
          <w:b/>
          <w:color w:val="FF0000"/>
          <w:sz w:val="22"/>
          <w:szCs w:val="22"/>
        </w:rPr>
      </w:pPr>
      <w:r>
        <w:rPr>
          <w:rFonts w:ascii="Calibri" w:eastAsia="Calibri" w:hAnsi="Calibri" w:cs="Calibri"/>
          <w:b/>
          <w:color w:val="FF0000"/>
          <w:sz w:val="22"/>
          <w:szCs w:val="22"/>
        </w:rPr>
        <w:t xml:space="preserve">UWAGA: </w:t>
      </w:r>
      <w:r w:rsidR="00057D71" w:rsidRPr="00057D71">
        <w:rPr>
          <w:rFonts w:ascii="Calibri" w:eastAsia="Calibri" w:hAnsi="Calibri" w:cs="Calibri"/>
          <w:b/>
          <w:color w:val="FF0000"/>
          <w:sz w:val="22"/>
          <w:szCs w:val="22"/>
        </w:rPr>
        <w:t>W pełnomocnictwie i innych dokumentach składanych w postępowaniu nie podaje się danych osobowych ustawowo chronionych (RODO), takich jak: data urodzenia i adres zamieszkania, nr dowodu osobistego, czy też PESEL itd.</w:t>
      </w:r>
    </w:p>
    <w:p w14:paraId="51AAB734" w14:textId="77777777" w:rsidR="00057D71" w:rsidRPr="009D48EF" w:rsidRDefault="00057D71" w:rsidP="009D48EF">
      <w:pPr>
        <w:pStyle w:val="Akapitzlist"/>
        <w:ind w:left="1440" w:right="11"/>
        <w:jc w:val="both"/>
        <w:rPr>
          <w:rFonts w:asciiTheme="minorHAnsi" w:eastAsia="Calibri" w:hAnsiTheme="minorHAnsi" w:cstheme="minorHAnsi"/>
          <w:sz w:val="22"/>
          <w:szCs w:val="22"/>
        </w:rPr>
      </w:pPr>
    </w:p>
    <w:p w14:paraId="767174D9" w14:textId="5BE66FEB" w:rsidR="00D51CF9" w:rsidRPr="00E4430B" w:rsidRDefault="00D51CF9" w:rsidP="00E4430B">
      <w:pPr>
        <w:pStyle w:val="Akapitzlist"/>
        <w:numPr>
          <w:ilvl w:val="0"/>
          <w:numId w:val="7"/>
        </w:numPr>
        <w:ind w:right="13"/>
        <w:jc w:val="both"/>
        <w:rPr>
          <w:rFonts w:asciiTheme="minorHAnsi" w:hAnsiTheme="minorHAnsi" w:cstheme="minorHAnsi"/>
          <w:i/>
          <w:color w:val="FF0000"/>
          <w:sz w:val="22"/>
          <w:szCs w:val="22"/>
        </w:rPr>
      </w:pPr>
      <w:r w:rsidRPr="00F03577">
        <w:rPr>
          <w:rFonts w:asciiTheme="minorHAnsi" w:hAnsiTheme="minorHAnsi" w:cstheme="minorHAnsi"/>
          <w:sz w:val="22"/>
          <w:szCs w:val="22"/>
        </w:rPr>
        <w:t xml:space="preserve">Wykonawca może złożyć </w:t>
      </w:r>
      <w:r w:rsidR="007C12CB">
        <w:rPr>
          <w:rFonts w:asciiTheme="minorHAnsi" w:hAnsiTheme="minorHAnsi" w:cstheme="minorHAnsi"/>
          <w:b/>
          <w:sz w:val="22"/>
          <w:szCs w:val="22"/>
        </w:rPr>
        <w:t xml:space="preserve">jedną </w:t>
      </w:r>
      <w:r w:rsidR="00057D71">
        <w:rPr>
          <w:rFonts w:asciiTheme="minorHAnsi" w:hAnsiTheme="minorHAnsi" w:cstheme="minorHAnsi"/>
          <w:b/>
          <w:sz w:val="22"/>
          <w:szCs w:val="22"/>
        </w:rPr>
        <w:t>ofertę.</w:t>
      </w:r>
    </w:p>
    <w:p w14:paraId="799CA309" w14:textId="77777777" w:rsidR="00D51CF9" w:rsidRPr="00F03577" w:rsidRDefault="00D51CF9"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Złożona przez wykonawcę oferta winna być zgodna z wymogami Zamawiającego przedstawionymi w SWZ, zarówno indywidualnie jak i w ramach oferty wspólnej (np. konsorcjum, spółki cywilnej).</w:t>
      </w:r>
    </w:p>
    <w:p w14:paraId="09279A5E" w14:textId="77777777" w:rsidR="00D51CF9" w:rsidRPr="00057D71" w:rsidRDefault="00D51CF9" w:rsidP="000C3DE8">
      <w:pPr>
        <w:pStyle w:val="Akapitzlist"/>
        <w:numPr>
          <w:ilvl w:val="0"/>
          <w:numId w:val="7"/>
        </w:numPr>
        <w:ind w:right="13"/>
        <w:jc w:val="both"/>
        <w:rPr>
          <w:rFonts w:asciiTheme="minorHAnsi" w:hAnsiTheme="minorHAnsi" w:cstheme="minorHAnsi"/>
          <w:sz w:val="22"/>
          <w:szCs w:val="22"/>
          <w:u w:val="single"/>
        </w:rPr>
      </w:pPr>
      <w:r w:rsidRPr="00F03577">
        <w:rPr>
          <w:rFonts w:asciiTheme="minorHAnsi" w:hAnsiTheme="minorHAnsi" w:cstheme="minorHAnsi"/>
          <w:sz w:val="22"/>
          <w:szCs w:val="22"/>
        </w:rPr>
        <w:lastRenderedPageBreak/>
        <w:t xml:space="preserve">Zamawiający informuje, iż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Oferty) </w:t>
      </w:r>
      <w:r w:rsidRPr="00057D71">
        <w:rPr>
          <w:rFonts w:asciiTheme="minorHAnsi" w:hAnsiTheme="minorHAnsi" w:cstheme="minorHAnsi"/>
          <w:sz w:val="22"/>
          <w:szCs w:val="22"/>
          <w:u w:val="single"/>
        </w:rPr>
        <w:t>oraz wykazał, iż zastrzeżone informacje stanowią tajemnicę przedsiębiorstwa.</w:t>
      </w:r>
    </w:p>
    <w:p w14:paraId="4F59B2A2" w14:textId="0CE8781D" w:rsidR="00D51CF9" w:rsidRPr="00F03577" w:rsidRDefault="00D51CF9"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 xml:space="preserve">Przez tajemnicę przedsiębiorstwa, w rozumieniu art. 11 ust. 2 ustawy z dnia 16 kwietnia 1993r. o zwalczaniu nieuczciwej konkurencji </w:t>
      </w:r>
      <w:r w:rsidR="0027275E" w:rsidRPr="0027275E">
        <w:rPr>
          <w:rFonts w:asciiTheme="minorHAnsi" w:eastAsia="Calibri" w:hAnsiTheme="minorHAnsi" w:cstheme="minorHAnsi"/>
          <w:color w:val="000000"/>
          <w:sz w:val="22"/>
          <w:szCs w:val="22"/>
        </w:rPr>
        <w:t>(Dz. U. z 2022 r., poz. 1233),</w:t>
      </w:r>
      <w:r w:rsidR="0027275E" w:rsidRPr="0027275E">
        <w:rPr>
          <w:rFonts w:asciiTheme="minorHAnsi" w:eastAsia="Calibri" w:hAnsiTheme="minorHAnsi" w:cstheme="minorHAnsi"/>
          <w:color w:val="000000"/>
        </w:rPr>
        <w:t xml:space="preserve"> </w:t>
      </w:r>
      <w:r w:rsidRPr="00F03577">
        <w:rPr>
          <w:rFonts w:asciiTheme="minorHAnsi" w:hAnsiTheme="minorHAnsi" w:cstheme="minorHAnsi"/>
          <w:sz w:val="22"/>
          <w:szCs w:val="22"/>
        </w:rPr>
        <w:t>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3F26CA51" w14:textId="6814F0D0" w:rsidR="00B71643" w:rsidRPr="0027275E" w:rsidRDefault="00B71643"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 xml:space="preserve">Wszelkie informacje stanowiące tajemnicę przedsiębiorstwa w rozumieniu ustawy </w:t>
      </w:r>
      <w:r w:rsidR="008269F5">
        <w:rPr>
          <w:rFonts w:asciiTheme="minorHAnsi" w:hAnsiTheme="minorHAnsi" w:cstheme="minorHAnsi"/>
          <w:sz w:val="22"/>
          <w:szCs w:val="22"/>
        </w:rPr>
        <w:br/>
      </w:r>
      <w:r w:rsidRPr="00F03577">
        <w:rPr>
          <w:rFonts w:asciiTheme="minorHAnsi" w:hAnsiTheme="minorHAnsi" w:cstheme="minorHAnsi"/>
          <w:sz w:val="22"/>
          <w:szCs w:val="22"/>
        </w:rPr>
        <w:t xml:space="preserve">o zwalczaniu nieuczciwej konkurencji, które Wykonawca pragnie zastrzec jako tajemnicę przedsiębiorstwa, winny być załączone na Platformie w osobnym pliku wraz z jednoczesnym jego oznaczeniem </w:t>
      </w:r>
      <w:r w:rsidRPr="0027275E">
        <w:rPr>
          <w:rFonts w:asciiTheme="minorHAnsi" w:hAnsiTheme="minorHAnsi" w:cstheme="minorHAnsi"/>
          <w:b/>
          <w:bCs/>
          <w:sz w:val="22"/>
          <w:szCs w:val="22"/>
        </w:rPr>
        <w:t>„TAJEMNICA PRZEDSIĘBIORSTWA”.</w:t>
      </w:r>
    </w:p>
    <w:p w14:paraId="24110EA9" w14:textId="77777777" w:rsidR="0027275E" w:rsidRPr="0027275E" w:rsidRDefault="0027275E" w:rsidP="0027275E">
      <w:pPr>
        <w:pStyle w:val="Akapitzlist"/>
        <w:spacing w:after="11" w:line="268" w:lineRule="auto"/>
        <w:ind w:left="1080" w:right="13"/>
        <w:jc w:val="both"/>
        <w:rPr>
          <w:rFonts w:ascii="Calibri" w:eastAsia="Calibri" w:hAnsi="Calibri" w:cs="Calibri"/>
          <w:b/>
          <w:bCs/>
          <w:color w:val="FF0000"/>
          <w:sz w:val="22"/>
          <w:szCs w:val="22"/>
        </w:rPr>
      </w:pPr>
      <w:r w:rsidRPr="0027275E">
        <w:rPr>
          <w:rFonts w:ascii="Calibri" w:eastAsia="Calibri" w:hAnsi="Calibri" w:cs="Calibri"/>
          <w:b/>
          <w:bCs/>
          <w:color w:val="FF0000"/>
          <w:sz w:val="22"/>
          <w:szCs w:val="22"/>
        </w:rPr>
        <w:t>UWAGA: Wykazanie, iż zastrzeżone informacje stanowią tajemnicę przedsiębiorstwa, musi być jawne i załączone na Platformie do oferty w osobnym pliku.</w:t>
      </w:r>
    </w:p>
    <w:p w14:paraId="06675B05" w14:textId="77777777" w:rsidR="0027275E" w:rsidRPr="00F03577" w:rsidRDefault="0027275E" w:rsidP="0027275E">
      <w:pPr>
        <w:pStyle w:val="Akapitzlist"/>
        <w:ind w:left="1080" w:right="13"/>
        <w:jc w:val="both"/>
        <w:rPr>
          <w:rFonts w:asciiTheme="minorHAnsi" w:hAnsiTheme="minorHAnsi" w:cstheme="minorHAnsi"/>
          <w:sz w:val="22"/>
          <w:szCs w:val="22"/>
        </w:rPr>
      </w:pPr>
    </w:p>
    <w:p w14:paraId="4E2C5A9E" w14:textId="77777777" w:rsidR="00467107" w:rsidRPr="00F03577" w:rsidRDefault="00D51CF9"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Wykonawca w formularzu ofertowym, winien wskazać kategori</w:t>
      </w:r>
      <w:r w:rsidR="00F40EF5" w:rsidRPr="00F03577">
        <w:rPr>
          <w:rFonts w:asciiTheme="minorHAnsi" w:hAnsiTheme="minorHAnsi" w:cstheme="minorHAnsi"/>
          <w:sz w:val="22"/>
          <w:szCs w:val="22"/>
        </w:rPr>
        <w:t>ę</w:t>
      </w:r>
      <w:r w:rsidRPr="00F03577">
        <w:rPr>
          <w:rFonts w:asciiTheme="minorHAnsi" w:hAnsiTheme="minorHAnsi" w:cstheme="minorHAnsi"/>
          <w:sz w:val="22"/>
          <w:szCs w:val="22"/>
        </w:rPr>
        <w:t xml:space="preserve"> przedsiębiorstwa, do której należy. Zgodnie z zaleceniem Komisji z dnia 06 maja 2003 r. dotyczącym definicji mikroprzedsiębiorstw oraz małych i średnich przedsiębiorstw (Dz. Urz. UE L 124 z 20.05.2003, str. 36):</w:t>
      </w:r>
    </w:p>
    <w:p w14:paraId="169D4D65" w14:textId="77777777" w:rsidR="00D51CF9" w:rsidRPr="00F03577" w:rsidRDefault="00D51CF9" w:rsidP="000C3DE8">
      <w:pPr>
        <w:pStyle w:val="Akapitzlist"/>
        <w:numPr>
          <w:ilvl w:val="0"/>
          <w:numId w:val="11"/>
        </w:numPr>
        <w:ind w:right="13"/>
        <w:jc w:val="both"/>
        <w:rPr>
          <w:rFonts w:asciiTheme="minorHAnsi" w:hAnsiTheme="minorHAnsi" w:cstheme="minorHAnsi"/>
          <w:sz w:val="22"/>
          <w:szCs w:val="22"/>
        </w:rPr>
      </w:pPr>
      <w:r w:rsidRPr="006D0415">
        <w:rPr>
          <w:rFonts w:asciiTheme="minorHAnsi" w:hAnsiTheme="minorHAnsi" w:cstheme="minorHAnsi"/>
          <w:sz w:val="22"/>
          <w:szCs w:val="22"/>
          <w:u w:val="single"/>
        </w:rPr>
        <w:t>Mikroprzedsiębiorstwo:</w:t>
      </w:r>
      <w:r w:rsidRPr="00F03577">
        <w:rPr>
          <w:rFonts w:asciiTheme="minorHAnsi" w:hAnsiTheme="minorHAnsi" w:cstheme="minorHAnsi"/>
          <w:sz w:val="22"/>
          <w:szCs w:val="22"/>
        </w:rPr>
        <w:t xml:space="preserve"> to przedsiębiorstwo, które zatrudnia mniej niż 10 osób i którego roczny obrót lub roczna suma bilansowa nie przekracza 2 milionów EUR. </w:t>
      </w:r>
    </w:p>
    <w:p w14:paraId="2BAEE80B" w14:textId="77777777" w:rsidR="00D51CF9" w:rsidRPr="00F03577" w:rsidRDefault="00D51CF9" w:rsidP="000C3DE8">
      <w:pPr>
        <w:pStyle w:val="Akapitzlist"/>
        <w:numPr>
          <w:ilvl w:val="0"/>
          <w:numId w:val="11"/>
        </w:numPr>
        <w:ind w:right="13"/>
        <w:jc w:val="both"/>
        <w:rPr>
          <w:rFonts w:asciiTheme="minorHAnsi" w:hAnsiTheme="minorHAnsi" w:cstheme="minorHAnsi"/>
          <w:sz w:val="22"/>
          <w:szCs w:val="22"/>
        </w:rPr>
      </w:pPr>
      <w:r w:rsidRPr="006D0415">
        <w:rPr>
          <w:rFonts w:asciiTheme="minorHAnsi" w:hAnsiTheme="minorHAnsi" w:cstheme="minorHAnsi"/>
          <w:sz w:val="22"/>
          <w:szCs w:val="22"/>
          <w:u w:val="single"/>
        </w:rPr>
        <w:t>Małe przedsiębiorstwo</w:t>
      </w:r>
      <w:r w:rsidRPr="00F03577">
        <w:rPr>
          <w:rFonts w:asciiTheme="minorHAnsi" w:hAnsiTheme="minorHAnsi" w:cstheme="minorHAnsi"/>
          <w:sz w:val="22"/>
          <w:szCs w:val="22"/>
        </w:rPr>
        <w:t xml:space="preserve">: to przedsiębiorstwo, które zatrudnia mniej niż 50 osób i którego roczny obrót lub roczna suma bilansowa nie przekracza 10 milionów EUR. </w:t>
      </w:r>
    </w:p>
    <w:p w14:paraId="7008CB5B" w14:textId="77777777" w:rsidR="00D51CF9" w:rsidRPr="00F03577" w:rsidRDefault="00D51CF9" w:rsidP="000C3DE8">
      <w:pPr>
        <w:pStyle w:val="Akapitzlist"/>
        <w:numPr>
          <w:ilvl w:val="0"/>
          <w:numId w:val="11"/>
        </w:numPr>
        <w:ind w:right="13"/>
        <w:jc w:val="both"/>
        <w:rPr>
          <w:rFonts w:asciiTheme="minorHAnsi" w:hAnsiTheme="minorHAnsi" w:cstheme="minorHAnsi"/>
          <w:sz w:val="22"/>
          <w:szCs w:val="22"/>
        </w:rPr>
      </w:pPr>
      <w:r w:rsidRPr="006D0415">
        <w:rPr>
          <w:rFonts w:asciiTheme="minorHAnsi" w:hAnsiTheme="minorHAnsi" w:cstheme="minorHAnsi"/>
          <w:sz w:val="22"/>
          <w:szCs w:val="22"/>
          <w:u w:val="single"/>
        </w:rPr>
        <w:t>Średnie przedsiębiorstwa</w:t>
      </w:r>
      <w:r w:rsidRPr="00F03577">
        <w:rPr>
          <w:rFonts w:asciiTheme="minorHAnsi" w:hAnsiTheme="minorHAnsi" w:cstheme="minorHAnsi"/>
          <w:sz w:val="22"/>
          <w:szCs w:val="22"/>
        </w:rPr>
        <w:t>: to przedsiębiorstwa, które nie są mikroprzedsiębiorstwami ani małymi przedsiębiorstwami i które zatrudniają mniej niż 250 osób i których roczny obrót nie przekracza 50 milionów EUR lub roczna suma bilansowa nie przekracza 43 milionów EUR).</w:t>
      </w:r>
    </w:p>
    <w:p w14:paraId="1C6E4857" w14:textId="77777777" w:rsidR="00117029" w:rsidRPr="00F03577" w:rsidRDefault="00D51CF9"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 xml:space="preserve">Wykonawca, przed upływem terminu składania ofert, może zmienić lub wycofać ofertę. </w:t>
      </w:r>
    </w:p>
    <w:p w14:paraId="4DD9E2D5" w14:textId="77777777" w:rsidR="00D51CF9" w:rsidRPr="00F03577" w:rsidRDefault="00D51CF9" w:rsidP="000869AC">
      <w:pPr>
        <w:pStyle w:val="Akapitzlist"/>
        <w:ind w:left="1080" w:right="13"/>
        <w:jc w:val="both"/>
        <w:rPr>
          <w:rFonts w:asciiTheme="minorHAnsi" w:hAnsiTheme="minorHAnsi" w:cstheme="minorHAnsi"/>
          <w:sz w:val="22"/>
          <w:szCs w:val="22"/>
        </w:rPr>
      </w:pPr>
      <w:r w:rsidRPr="00F03577">
        <w:rPr>
          <w:rFonts w:asciiTheme="minorHAnsi" w:hAnsiTheme="minorHAnsi" w:cstheme="minorHAnsi"/>
          <w:sz w:val="22"/>
          <w:szCs w:val="22"/>
        </w:rPr>
        <w:t>W tym celu składa ponownie ofertę w danym postępowaniu na platformie zakupowej dedykowanej dla danego postępowania. Powiadomienie o wprowadzeniu zmian lub wycofaniu oferty należy przesłać za pośrednictwem platformy i dodatkowo oznaczyć opisem „ZMIANA” lub „WYCOFANIE” w miejscu na komentarz do całej oferty.</w:t>
      </w:r>
    </w:p>
    <w:p w14:paraId="3ADFEC2E" w14:textId="77777777" w:rsidR="00264D40" w:rsidRPr="00F03577" w:rsidRDefault="00D51CF9" w:rsidP="000C3DE8">
      <w:pPr>
        <w:pStyle w:val="Akapitzlist"/>
        <w:numPr>
          <w:ilvl w:val="0"/>
          <w:numId w:val="7"/>
        </w:numPr>
        <w:ind w:right="13"/>
        <w:jc w:val="both"/>
        <w:rPr>
          <w:rFonts w:asciiTheme="minorHAnsi" w:hAnsiTheme="minorHAnsi" w:cstheme="minorHAnsi"/>
          <w:sz w:val="22"/>
          <w:szCs w:val="22"/>
        </w:rPr>
      </w:pPr>
      <w:r w:rsidRPr="00F03577">
        <w:rPr>
          <w:rFonts w:asciiTheme="minorHAnsi" w:hAnsiTheme="minorHAnsi" w:cstheme="minorHAnsi"/>
          <w:sz w:val="22"/>
          <w:szCs w:val="22"/>
        </w:rPr>
        <w:t>Wykonawca po upływie terminu do składania ofert nie może skutecznie dokonać zmiany ani wycofać złożonej oferty.</w:t>
      </w:r>
    </w:p>
    <w:p w14:paraId="3B7482A5" w14:textId="77777777" w:rsidR="00CA2AC5" w:rsidRPr="001904BB" w:rsidRDefault="00CA2AC5" w:rsidP="000869AC">
      <w:pPr>
        <w:pStyle w:val="Akapitzlist"/>
        <w:ind w:left="1080" w:right="13"/>
        <w:jc w:val="both"/>
        <w:rPr>
          <w:rFonts w:asciiTheme="minorHAnsi" w:hAnsiTheme="minorHAnsi" w:cstheme="minorHAnsi"/>
          <w:sz w:val="22"/>
          <w:szCs w:val="22"/>
        </w:rPr>
      </w:pPr>
    </w:p>
    <w:p w14:paraId="7FC4B6EC" w14:textId="77777777" w:rsidR="005D624E" w:rsidRPr="001D58EE" w:rsidRDefault="005D624E">
      <w:pPr>
        <w:pStyle w:val="Akapitzlist"/>
        <w:numPr>
          <w:ilvl w:val="0"/>
          <w:numId w:val="42"/>
        </w:numPr>
        <w:ind w:right="13"/>
        <w:jc w:val="both"/>
        <w:rPr>
          <w:rFonts w:asciiTheme="minorHAnsi" w:hAnsiTheme="minorHAnsi" w:cstheme="minorHAnsi"/>
          <w:b/>
          <w:bCs/>
          <w:sz w:val="22"/>
          <w:szCs w:val="22"/>
        </w:rPr>
      </w:pPr>
      <w:r w:rsidRPr="001D58EE">
        <w:rPr>
          <w:rFonts w:asciiTheme="minorHAnsi" w:hAnsiTheme="minorHAnsi" w:cstheme="minorHAnsi"/>
          <w:b/>
          <w:bCs/>
          <w:sz w:val="22"/>
          <w:szCs w:val="22"/>
        </w:rPr>
        <w:t>Sposób oraz termin składania ofert.</w:t>
      </w:r>
    </w:p>
    <w:p w14:paraId="3B5DDE69" w14:textId="0363CDAC" w:rsidR="0027275E" w:rsidRDefault="008B1F29" w:rsidP="0027275E">
      <w:pPr>
        <w:spacing w:after="50" w:line="259" w:lineRule="auto"/>
        <w:ind w:left="720"/>
        <w:rPr>
          <w:rFonts w:asciiTheme="minorHAnsi" w:hAnsiTheme="minorHAnsi" w:cstheme="minorHAnsi"/>
          <w:sz w:val="22"/>
          <w:szCs w:val="22"/>
        </w:rPr>
      </w:pPr>
      <w:r w:rsidRPr="001D58EE">
        <w:rPr>
          <w:rFonts w:asciiTheme="minorHAnsi" w:hAnsiTheme="minorHAnsi" w:cstheme="minorHAnsi"/>
          <w:sz w:val="22"/>
          <w:szCs w:val="22"/>
        </w:rPr>
        <w:t xml:space="preserve">Wykonawca składa ofertę wraz z wymaganymi dokumentami za pośrednictwem platformy zakupowej Open </w:t>
      </w:r>
      <w:proofErr w:type="spellStart"/>
      <w:r w:rsidRPr="001D58EE">
        <w:rPr>
          <w:rFonts w:asciiTheme="minorHAnsi" w:hAnsiTheme="minorHAnsi" w:cstheme="minorHAnsi"/>
          <w:sz w:val="22"/>
          <w:szCs w:val="22"/>
        </w:rPr>
        <w:t>Nexus</w:t>
      </w:r>
      <w:proofErr w:type="spellEnd"/>
      <w:r w:rsidRPr="001D58EE">
        <w:rPr>
          <w:rFonts w:asciiTheme="minorHAnsi" w:hAnsiTheme="minorHAnsi" w:cstheme="minorHAnsi"/>
          <w:sz w:val="22"/>
          <w:szCs w:val="22"/>
        </w:rPr>
        <w:t>, dostępnej pod adresem</w:t>
      </w:r>
      <w:r w:rsidR="002D71D0" w:rsidRPr="001D58EE">
        <w:rPr>
          <w:rFonts w:asciiTheme="minorHAnsi" w:hAnsiTheme="minorHAnsi" w:cstheme="minorHAnsi"/>
          <w:sz w:val="22"/>
          <w:szCs w:val="22"/>
        </w:rPr>
        <w:t>:</w:t>
      </w:r>
      <w:r w:rsidRPr="001D58EE">
        <w:rPr>
          <w:rFonts w:asciiTheme="minorHAnsi" w:hAnsiTheme="minorHAnsi" w:cstheme="minorHAnsi"/>
          <w:sz w:val="22"/>
          <w:szCs w:val="22"/>
        </w:rPr>
        <w:t xml:space="preserve"> </w:t>
      </w:r>
      <w:r w:rsidR="002D71D0" w:rsidRPr="001D58EE">
        <w:rPr>
          <w:rFonts w:asciiTheme="minorHAnsi" w:hAnsiTheme="minorHAnsi" w:cstheme="minorHAnsi"/>
          <w:sz w:val="22"/>
          <w:szCs w:val="22"/>
        </w:rPr>
        <w:tab/>
      </w:r>
      <w:r w:rsidR="002D71D0" w:rsidRPr="001D58EE">
        <w:rPr>
          <w:rFonts w:asciiTheme="minorHAnsi" w:hAnsiTheme="minorHAnsi" w:cstheme="minorHAnsi"/>
          <w:sz w:val="22"/>
          <w:szCs w:val="22"/>
        </w:rPr>
        <w:tab/>
      </w:r>
      <w:hyperlink r:id="rId25" w:history="1">
        <w:r w:rsidR="0027275E" w:rsidRPr="00B64A0D">
          <w:rPr>
            <w:rStyle w:val="Hipercze"/>
            <w:rFonts w:asciiTheme="minorHAnsi" w:hAnsiTheme="minorHAnsi" w:cstheme="minorHAnsi"/>
            <w:sz w:val="22"/>
            <w:szCs w:val="22"/>
          </w:rPr>
          <w:t>https://platformazakupowa.pl/transakcja/736109</w:t>
        </w:r>
      </w:hyperlink>
    </w:p>
    <w:p w14:paraId="019A9E55" w14:textId="77777777" w:rsidR="008B1F29" w:rsidRPr="001D58EE" w:rsidRDefault="008B1F29" w:rsidP="000C3DE8">
      <w:pPr>
        <w:pStyle w:val="Akapitzlist"/>
        <w:numPr>
          <w:ilvl w:val="0"/>
          <w:numId w:val="12"/>
        </w:numPr>
        <w:ind w:right="13"/>
        <w:jc w:val="both"/>
        <w:rPr>
          <w:rFonts w:asciiTheme="minorHAnsi" w:hAnsiTheme="minorHAnsi" w:cstheme="minorHAnsi"/>
          <w:sz w:val="22"/>
          <w:szCs w:val="22"/>
        </w:rPr>
      </w:pPr>
      <w:r w:rsidRPr="001D58EE">
        <w:rPr>
          <w:rFonts w:asciiTheme="minorHAnsi" w:hAnsiTheme="minorHAnsi" w:cstheme="minorHAnsi"/>
          <w:sz w:val="22"/>
          <w:szCs w:val="22"/>
        </w:rPr>
        <w:t>Oferta może być złożona tylko do upływu terminu składania ofert.</w:t>
      </w:r>
      <w:r w:rsidR="00C55C5F" w:rsidRPr="001D58EE">
        <w:rPr>
          <w:rFonts w:asciiTheme="minorHAnsi" w:hAnsiTheme="minorHAnsi" w:cstheme="minorHAnsi"/>
          <w:sz w:val="22"/>
          <w:szCs w:val="22"/>
        </w:rPr>
        <w:t xml:space="preserve"> </w:t>
      </w:r>
    </w:p>
    <w:p w14:paraId="23B8D289" w14:textId="4665FACD" w:rsidR="008B1F29" w:rsidRDefault="008B1F29" w:rsidP="000C3DE8">
      <w:pPr>
        <w:pStyle w:val="Akapitzlist"/>
        <w:numPr>
          <w:ilvl w:val="0"/>
          <w:numId w:val="12"/>
        </w:numPr>
        <w:ind w:right="13"/>
        <w:jc w:val="both"/>
        <w:rPr>
          <w:rFonts w:asciiTheme="minorHAnsi" w:hAnsiTheme="minorHAnsi" w:cstheme="minorHAnsi"/>
          <w:b/>
          <w:bCs/>
          <w:sz w:val="22"/>
          <w:szCs w:val="22"/>
        </w:rPr>
      </w:pPr>
      <w:r w:rsidRPr="00D37DA6">
        <w:rPr>
          <w:rFonts w:asciiTheme="minorHAnsi" w:hAnsiTheme="minorHAnsi" w:cstheme="minorHAnsi"/>
          <w:sz w:val="22"/>
          <w:szCs w:val="22"/>
        </w:rPr>
        <w:t xml:space="preserve">Oferty należy składać w terminie </w:t>
      </w:r>
      <w:r w:rsidRPr="0000653C">
        <w:rPr>
          <w:rFonts w:asciiTheme="minorHAnsi" w:hAnsiTheme="minorHAnsi" w:cstheme="minorHAnsi"/>
          <w:sz w:val="22"/>
          <w:szCs w:val="22"/>
        </w:rPr>
        <w:t xml:space="preserve">do dnia </w:t>
      </w:r>
      <w:r w:rsidR="00EB62B7">
        <w:rPr>
          <w:rFonts w:asciiTheme="minorHAnsi" w:hAnsiTheme="minorHAnsi" w:cstheme="minorHAnsi"/>
          <w:b/>
          <w:bCs/>
          <w:sz w:val="22"/>
          <w:szCs w:val="22"/>
          <w:highlight w:val="yellow"/>
        </w:rPr>
        <w:t>1</w:t>
      </w:r>
      <w:r w:rsidR="001D4C78">
        <w:rPr>
          <w:rFonts w:asciiTheme="minorHAnsi" w:hAnsiTheme="minorHAnsi" w:cstheme="minorHAnsi"/>
          <w:b/>
          <w:bCs/>
          <w:sz w:val="22"/>
          <w:szCs w:val="22"/>
          <w:highlight w:val="yellow"/>
        </w:rPr>
        <w:t>8</w:t>
      </w:r>
      <w:r w:rsidR="00A918C3">
        <w:rPr>
          <w:rFonts w:asciiTheme="minorHAnsi" w:hAnsiTheme="minorHAnsi" w:cstheme="minorHAnsi"/>
          <w:b/>
          <w:bCs/>
          <w:sz w:val="22"/>
          <w:szCs w:val="22"/>
          <w:highlight w:val="yellow"/>
        </w:rPr>
        <w:t>.0</w:t>
      </w:r>
      <w:r w:rsidR="00EB62B7">
        <w:rPr>
          <w:rFonts w:asciiTheme="minorHAnsi" w:hAnsiTheme="minorHAnsi" w:cstheme="minorHAnsi"/>
          <w:b/>
          <w:bCs/>
          <w:sz w:val="22"/>
          <w:szCs w:val="22"/>
          <w:highlight w:val="yellow"/>
        </w:rPr>
        <w:t>4</w:t>
      </w:r>
      <w:r w:rsidR="00A918C3">
        <w:rPr>
          <w:rFonts w:asciiTheme="minorHAnsi" w:hAnsiTheme="minorHAnsi" w:cstheme="minorHAnsi"/>
          <w:b/>
          <w:bCs/>
          <w:sz w:val="22"/>
          <w:szCs w:val="22"/>
          <w:highlight w:val="yellow"/>
        </w:rPr>
        <w:t xml:space="preserve">.2023 </w:t>
      </w:r>
      <w:r w:rsidR="006A567D" w:rsidRPr="00D37DA6">
        <w:rPr>
          <w:rFonts w:asciiTheme="minorHAnsi" w:hAnsiTheme="minorHAnsi" w:cstheme="minorHAnsi"/>
          <w:b/>
          <w:bCs/>
          <w:sz w:val="22"/>
          <w:szCs w:val="22"/>
          <w:highlight w:val="yellow"/>
        </w:rPr>
        <w:t>r.</w:t>
      </w:r>
      <w:r w:rsidRPr="00D37DA6">
        <w:rPr>
          <w:rFonts w:asciiTheme="minorHAnsi" w:hAnsiTheme="minorHAnsi" w:cstheme="minorHAnsi"/>
          <w:b/>
          <w:bCs/>
          <w:sz w:val="22"/>
          <w:szCs w:val="22"/>
          <w:highlight w:val="yellow"/>
        </w:rPr>
        <w:t xml:space="preserve"> do godz. </w:t>
      </w:r>
      <w:r w:rsidR="00CA2AC5" w:rsidRPr="00D37DA6">
        <w:rPr>
          <w:rFonts w:asciiTheme="minorHAnsi" w:hAnsiTheme="minorHAnsi" w:cstheme="minorHAnsi"/>
          <w:b/>
          <w:bCs/>
          <w:sz w:val="22"/>
          <w:szCs w:val="22"/>
          <w:highlight w:val="yellow"/>
        </w:rPr>
        <w:t>10:00.</w:t>
      </w:r>
    </w:p>
    <w:p w14:paraId="5959867C" w14:textId="77777777" w:rsidR="009500EA" w:rsidRPr="00C1226E" w:rsidRDefault="009500EA" w:rsidP="009500EA">
      <w:pPr>
        <w:pStyle w:val="Akapitzlist"/>
        <w:numPr>
          <w:ilvl w:val="0"/>
          <w:numId w:val="12"/>
        </w:numPr>
        <w:spacing w:line="269" w:lineRule="auto"/>
        <w:ind w:left="1077" w:right="11" w:hanging="357"/>
        <w:contextualSpacing w:val="0"/>
        <w:jc w:val="both"/>
        <w:rPr>
          <w:rFonts w:asciiTheme="minorHAnsi" w:hAnsiTheme="minorHAnsi" w:cstheme="minorHAnsi"/>
          <w:b/>
          <w:bCs/>
          <w:color w:val="000000" w:themeColor="text1"/>
          <w:sz w:val="22"/>
          <w:szCs w:val="22"/>
        </w:rPr>
      </w:pPr>
      <w:r w:rsidRPr="00C1226E">
        <w:rPr>
          <w:rFonts w:asciiTheme="minorHAnsi" w:hAnsiTheme="minorHAnsi" w:cstheme="minorHAnsi"/>
          <w:b/>
          <w:bCs/>
          <w:color w:val="000000" w:themeColor="text1"/>
          <w:sz w:val="22"/>
          <w:szCs w:val="22"/>
        </w:rPr>
        <w:t xml:space="preserve">W związku z tym, że Zamawiający nie odpowiada za ewentualną awarię Internetu, czy problemy techniczne powstałe u wykonawcy, zaleca się zaplanowanie złożenia Oferty </w:t>
      </w:r>
      <w:r w:rsidRPr="00C1226E">
        <w:rPr>
          <w:rFonts w:asciiTheme="minorHAnsi" w:hAnsiTheme="minorHAnsi" w:cstheme="minorHAnsi"/>
          <w:b/>
          <w:bCs/>
          <w:color w:val="000000" w:themeColor="text1"/>
          <w:sz w:val="22"/>
          <w:szCs w:val="22"/>
        </w:rPr>
        <w:br/>
        <w:t>z odpowiednim wyprzedzeniem.</w:t>
      </w:r>
    </w:p>
    <w:p w14:paraId="04719955" w14:textId="77777777" w:rsidR="008B1F29" w:rsidRPr="001D58EE" w:rsidRDefault="008B1F29" w:rsidP="000869AC">
      <w:pPr>
        <w:pStyle w:val="Akapitzlist"/>
        <w:ind w:left="1080" w:right="13"/>
        <w:jc w:val="both"/>
        <w:rPr>
          <w:rFonts w:asciiTheme="minorHAnsi" w:hAnsiTheme="minorHAnsi" w:cstheme="minorHAnsi"/>
          <w:b/>
          <w:bCs/>
          <w:sz w:val="22"/>
          <w:szCs w:val="22"/>
        </w:rPr>
      </w:pPr>
    </w:p>
    <w:p w14:paraId="1513FC67" w14:textId="77777777" w:rsidR="005D624E" w:rsidRPr="001D58EE" w:rsidRDefault="00CA2AC5">
      <w:pPr>
        <w:pStyle w:val="Akapitzlist"/>
        <w:numPr>
          <w:ilvl w:val="0"/>
          <w:numId w:val="42"/>
        </w:numPr>
        <w:ind w:right="13"/>
        <w:jc w:val="both"/>
        <w:rPr>
          <w:rFonts w:asciiTheme="minorHAnsi" w:hAnsiTheme="minorHAnsi" w:cstheme="minorHAnsi"/>
          <w:b/>
          <w:bCs/>
          <w:sz w:val="22"/>
          <w:szCs w:val="22"/>
        </w:rPr>
      </w:pPr>
      <w:r w:rsidRPr="001D58EE">
        <w:rPr>
          <w:rFonts w:asciiTheme="minorHAnsi" w:hAnsiTheme="minorHAnsi" w:cstheme="minorHAnsi"/>
          <w:b/>
          <w:bCs/>
          <w:sz w:val="22"/>
          <w:szCs w:val="22"/>
        </w:rPr>
        <w:t>Termin otwarcia ofert.</w:t>
      </w:r>
    </w:p>
    <w:p w14:paraId="3AC6C52F" w14:textId="07FF99F2" w:rsidR="00CA2AC5" w:rsidRPr="00D37DA6" w:rsidRDefault="00CA2AC5" w:rsidP="000C3DE8">
      <w:pPr>
        <w:pStyle w:val="Akapitzlist"/>
        <w:numPr>
          <w:ilvl w:val="0"/>
          <w:numId w:val="13"/>
        </w:numPr>
        <w:ind w:right="13"/>
        <w:jc w:val="both"/>
        <w:rPr>
          <w:rFonts w:asciiTheme="minorHAnsi" w:hAnsiTheme="minorHAnsi" w:cstheme="minorHAnsi"/>
          <w:b/>
          <w:bCs/>
          <w:sz w:val="22"/>
          <w:szCs w:val="22"/>
        </w:rPr>
      </w:pPr>
      <w:r w:rsidRPr="00D37DA6">
        <w:rPr>
          <w:rFonts w:asciiTheme="minorHAnsi" w:hAnsiTheme="minorHAnsi" w:cstheme="minorHAnsi"/>
          <w:sz w:val="22"/>
          <w:szCs w:val="22"/>
        </w:rPr>
        <w:t xml:space="preserve">Otwarcie ofert nastąpi </w:t>
      </w:r>
      <w:r w:rsidRPr="0000653C">
        <w:rPr>
          <w:rFonts w:asciiTheme="minorHAnsi" w:hAnsiTheme="minorHAnsi" w:cstheme="minorHAnsi"/>
          <w:sz w:val="22"/>
          <w:szCs w:val="22"/>
        </w:rPr>
        <w:t>w dniu</w:t>
      </w:r>
      <w:r w:rsidRPr="0000653C">
        <w:rPr>
          <w:rFonts w:asciiTheme="minorHAnsi" w:hAnsiTheme="minorHAnsi" w:cstheme="minorHAnsi"/>
          <w:b/>
          <w:bCs/>
          <w:sz w:val="22"/>
          <w:szCs w:val="22"/>
        </w:rPr>
        <w:t xml:space="preserve"> </w:t>
      </w:r>
      <w:r w:rsidR="00EB62B7">
        <w:rPr>
          <w:rFonts w:asciiTheme="minorHAnsi" w:hAnsiTheme="minorHAnsi" w:cstheme="minorHAnsi"/>
          <w:b/>
          <w:bCs/>
          <w:sz w:val="22"/>
          <w:szCs w:val="22"/>
          <w:highlight w:val="yellow"/>
        </w:rPr>
        <w:t>1</w:t>
      </w:r>
      <w:r w:rsidR="001D4C78">
        <w:rPr>
          <w:rFonts w:asciiTheme="minorHAnsi" w:hAnsiTheme="minorHAnsi" w:cstheme="minorHAnsi"/>
          <w:b/>
          <w:bCs/>
          <w:sz w:val="22"/>
          <w:szCs w:val="22"/>
          <w:highlight w:val="yellow"/>
        </w:rPr>
        <w:t>8</w:t>
      </w:r>
      <w:r w:rsidR="00EB62B7">
        <w:rPr>
          <w:rFonts w:asciiTheme="minorHAnsi" w:hAnsiTheme="minorHAnsi" w:cstheme="minorHAnsi"/>
          <w:b/>
          <w:bCs/>
          <w:sz w:val="22"/>
          <w:szCs w:val="22"/>
          <w:highlight w:val="yellow"/>
        </w:rPr>
        <w:t>.04</w:t>
      </w:r>
      <w:r w:rsidR="00A918C3">
        <w:rPr>
          <w:rFonts w:asciiTheme="minorHAnsi" w:hAnsiTheme="minorHAnsi" w:cstheme="minorHAnsi"/>
          <w:b/>
          <w:bCs/>
          <w:sz w:val="22"/>
          <w:szCs w:val="22"/>
          <w:highlight w:val="yellow"/>
        </w:rPr>
        <w:t>.03.2023</w:t>
      </w:r>
      <w:r w:rsidR="006A567D" w:rsidRPr="00D37DA6">
        <w:rPr>
          <w:rFonts w:asciiTheme="minorHAnsi" w:hAnsiTheme="minorHAnsi" w:cstheme="minorHAnsi"/>
          <w:b/>
          <w:bCs/>
          <w:sz w:val="22"/>
          <w:szCs w:val="22"/>
          <w:highlight w:val="yellow"/>
        </w:rPr>
        <w:t xml:space="preserve">. </w:t>
      </w:r>
      <w:r w:rsidRPr="00D37DA6">
        <w:rPr>
          <w:rFonts w:asciiTheme="minorHAnsi" w:hAnsiTheme="minorHAnsi" w:cstheme="minorHAnsi"/>
          <w:b/>
          <w:bCs/>
          <w:sz w:val="22"/>
          <w:szCs w:val="22"/>
          <w:highlight w:val="yellow"/>
        </w:rPr>
        <w:t>o godzinie 10:</w:t>
      </w:r>
      <w:r w:rsidR="001D58EE" w:rsidRPr="00D37DA6">
        <w:rPr>
          <w:rFonts w:asciiTheme="minorHAnsi" w:hAnsiTheme="minorHAnsi" w:cstheme="minorHAnsi"/>
          <w:b/>
          <w:bCs/>
          <w:sz w:val="22"/>
          <w:szCs w:val="22"/>
          <w:highlight w:val="yellow"/>
        </w:rPr>
        <w:t>2</w:t>
      </w:r>
      <w:r w:rsidR="006A567D" w:rsidRPr="00D37DA6">
        <w:rPr>
          <w:rFonts w:asciiTheme="minorHAnsi" w:hAnsiTheme="minorHAnsi" w:cstheme="minorHAnsi"/>
          <w:b/>
          <w:bCs/>
          <w:sz w:val="22"/>
          <w:szCs w:val="22"/>
          <w:highlight w:val="yellow"/>
        </w:rPr>
        <w:t>0</w:t>
      </w:r>
      <w:r w:rsidR="00163D69" w:rsidRPr="00D37DA6">
        <w:rPr>
          <w:rFonts w:asciiTheme="minorHAnsi" w:hAnsiTheme="minorHAnsi" w:cstheme="minorHAnsi"/>
          <w:b/>
          <w:bCs/>
          <w:sz w:val="22"/>
          <w:szCs w:val="22"/>
        </w:rPr>
        <w:t xml:space="preserve"> </w:t>
      </w:r>
    </w:p>
    <w:p w14:paraId="76878263" w14:textId="77777777" w:rsidR="00100444" w:rsidRPr="001D58EE" w:rsidRDefault="00065490" w:rsidP="000C3DE8">
      <w:pPr>
        <w:pStyle w:val="Akapitzlist"/>
        <w:numPr>
          <w:ilvl w:val="0"/>
          <w:numId w:val="13"/>
        </w:numPr>
        <w:ind w:right="13"/>
        <w:jc w:val="both"/>
        <w:rPr>
          <w:rFonts w:asciiTheme="minorHAnsi" w:hAnsiTheme="minorHAnsi" w:cstheme="minorHAnsi"/>
          <w:sz w:val="22"/>
          <w:szCs w:val="22"/>
        </w:rPr>
      </w:pPr>
      <w:r w:rsidRPr="001D58EE">
        <w:rPr>
          <w:rFonts w:asciiTheme="minorHAnsi" w:hAnsiTheme="minorHAnsi" w:cstheme="minorHAnsi"/>
          <w:sz w:val="22"/>
          <w:szCs w:val="22"/>
        </w:rPr>
        <w:lastRenderedPageBreak/>
        <w:t>Otwarcie ofert następuje niezwłocznie po upływie terminu składania ofert, nie później niż następnego dnia po dniu, w którym upłynął termin</w:t>
      </w:r>
      <w:r w:rsidR="00100444" w:rsidRPr="001D58EE">
        <w:rPr>
          <w:rFonts w:asciiTheme="minorHAnsi" w:hAnsiTheme="minorHAnsi" w:cstheme="minorHAnsi"/>
          <w:sz w:val="22"/>
          <w:szCs w:val="22"/>
        </w:rPr>
        <w:t xml:space="preserve"> składania ofert.</w:t>
      </w:r>
    </w:p>
    <w:p w14:paraId="47A1FE1C" w14:textId="167CA747" w:rsidR="00065490" w:rsidRPr="001D58EE" w:rsidRDefault="00100444" w:rsidP="00654947">
      <w:pPr>
        <w:pStyle w:val="Akapitzlist"/>
        <w:numPr>
          <w:ilvl w:val="0"/>
          <w:numId w:val="31"/>
        </w:numPr>
        <w:ind w:right="13"/>
        <w:jc w:val="both"/>
        <w:rPr>
          <w:rFonts w:asciiTheme="minorHAnsi" w:hAnsiTheme="minorHAnsi" w:cstheme="minorHAnsi"/>
          <w:sz w:val="22"/>
          <w:szCs w:val="22"/>
        </w:rPr>
      </w:pPr>
      <w:r w:rsidRPr="001D58EE">
        <w:rPr>
          <w:rFonts w:asciiTheme="minorHAnsi" w:hAnsiTheme="minorHAnsi" w:cstheme="minorHAnsi"/>
          <w:sz w:val="22"/>
          <w:szCs w:val="22"/>
        </w:rPr>
        <w:t xml:space="preserve">w przypadku awarii </w:t>
      </w:r>
      <w:r w:rsidR="00083125" w:rsidRPr="001D58EE">
        <w:rPr>
          <w:rFonts w:asciiTheme="minorHAnsi" w:hAnsiTheme="minorHAnsi" w:cstheme="minorHAnsi"/>
          <w:sz w:val="22"/>
          <w:szCs w:val="22"/>
        </w:rPr>
        <w:t>systemu teleinformatycznego</w:t>
      </w:r>
      <w:r w:rsidRPr="001D58EE">
        <w:rPr>
          <w:rFonts w:asciiTheme="minorHAnsi" w:hAnsiTheme="minorHAnsi" w:cstheme="minorHAnsi"/>
          <w:sz w:val="22"/>
          <w:szCs w:val="22"/>
        </w:rPr>
        <w:t>, która powoduje brak możliwości otwarcia ofert w terminie określonym  przez zamawiającego, otwarcie ofert następuje niezwłocznie po usunięciu awarii</w:t>
      </w:r>
      <w:r w:rsidR="00083125" w:rsidRPr="001D58EE">
        <w:rPr>
          <w:rFonts w:asciiTheme="minorHAnsi" w:hAnsiTheme="minorHAnsi" w:cstheme="minorHAnsi"/>
          <w:sz w:val="22"/>
          <w:szCs w:val="22"/>
        </w:rPr>
        <w:t>,</w:t>
      </w:r>
    </w:p>
    <w:p w14:paraId="2F86CA45" w14:textId="5484DC44" w:rsidR="00E4430B" w:rsidRPr="009500EA" w:rsidRDefault="00100444" w:rsidP="00E4430B">
      <w:pPr>
        <w:pStyle w:val="Akapitzlist"/>
        <w:numPr>
          <w:ilvl w:val="0"/>
          <w:numId w:val="31"/>
        </w:numPr>
        <w:ind w:right="13"/>
        <w:jc w:val="both"/>
        <w:rPr>
          <w:rFonts w:asciiTheme="minorHAnsi" w:hAnsiTheme="minorHAnsi" w:cstheme="minorHAnsi"/>
          <w:sz w:val="22"/>
          <w:szCs w:val="22"/>
        </w:rPr>
      </w:pPr>
      <w:r w:rsidRPr="001D58EE">
        <w:rPr>
          <w:rFonts w:asciiTheme="minorHAnsi" w:hAnsiTheme="minorHAnsi" w:cstheme="minorHAnsi"/>
          <w:sz w:val="22"/>
          <w:szCs w:val="22"/>
        </w:rPr>
        <w:t>zamawiający informuje o zmianie terminu otwarcia ofert na stronie internetowej prowadzonego postępowania.</w:t>
      </w:r>
    </w:p>
    <w:p w14:paraId="50D40DBA" w14:textId="77777777" w:rsidR="00CA2AC5" w:rsidRPr="001D58EE" w:rsidRDefault="00CA2AC5" w:rsidP="000C3DE8">
      <w:pPr>
        <w:pStyle w:val="Akapitzlist"/>
        <w:numPr>
          <w:ilvl w:val="0"/>
          <w:numId w:val="13"/>
        </w:numPr>
        <w:ind w:right="13"/>
        <w:jc w:val="both"/>
        <w:rPr>
          <w:rFonts w:asciiTheme="minorHAnsi" w:hAnsiTheme="minorHAnsi" w:cstheme="minorHAnsi"/>
          <w:sz w:val="22"/>
          <w:szCs w:val="22"/>
        </w:rPr>
      </w:pPr>
      <w:r w:rsidRPr="001D58EE">
        <w:rPr>
          <w:rFonts w:asciiTheme="minorHAnsi" w:hAnsiTheme="minorHAnsi" w:cstheme="minorHAnsi"/>
          <w:sz w:val="22"/>
          <w:szCs w:val="22"/>
          <w:u w:val="single"/>
        </w:rPr>
        <w:t>Zamawiający nie przewiduje publicznego otwarcia ofert</w:t>
      </w:r>
      <w:r w:rsidRPr="001D58EE">
        <w:rPr>
          <w:rFonts w:asciiTheme="minorHAnsi" w:hAnsiTheme="minorHAnsi" w:cstheme="minorHAnsi"/>
          <w:sz w:val="22"/>
          <w:szCs w:val="22"/>
        </w:rPr>
        <w:t>.</w:t>
      </w:r>
    </w:p>
    <w:p w14:paraId="721F775A" w14:textId="77777777" w:rsidR="00CA2AC5" w:rsidRPr="001D58EE" w:rsidRDefault="00CA2AC5" w:rsidP="000C3DE8">
      <w:pPr>
        <w:pStyle w:val="Akapitzlist"/>
        <w:numPr>
          <w:ilvl w:val="0"/>
          <w:numId w:val="13"/>
        </w:numPr>
        <w:ind w:right="13"/>
        <w:jc w:val="both"/>
        <w:rPr>
          <w:rFonts w:asciiTheme="minorHAnsi" w:hAnsiTheme="minorHAnsi" w:cstheme="minorHAnsi"/>
          <w:sz w:val="22"/>
          <w:szCs w:val="22"/>
        </w:rPr>
      </w:pPr>
      <w:r w:rsidRPr="001D58EE">
        <w:rPr>
          <w:rFonts w:asciiTheme="minorHAnsi" w:hAnsiTheme="minorHAnsi" w:cstheme="minorHAnsi"/>
          <w:sz w:val="22"/>
          <w:szCs w:val="22"/>
        </w:rPr>
        <w:t xml:space="preserve">Zamawiający udostępni na stronie internetowej prowadzonego postępowania informację o kwocie, jaką zamierza przeznaczyć na sfinansowanie zamówienia (najpóźniej przed </w:t>
      </w:r>
      <w:r w:rsidR="006241D5" w:rsidRPr="001D58EE">
        <w:rPr>
          <w:rFonts w:asciiTheme="minorHAnsi" w:hAnsiTheme="minorHAnsi" w:cstheme="minorHAnsi"/>
          <w:sz w:val="22"/>
          <w:szCs w:val="22"/>
        </w:rPr>
        <w:t>otwarciem ofert).</w:t>
      </w:r>
    </w:p>
    <w:p w14:paraId="3C32AF48" w14:textId="77777777" w:rsidR="00CA2AC5" w:rsidRPr="001D58EE" w:rsidRDefault="00CA2AC5" w:rsidP="000C3DE8">
      <w:pPr>
        <w:pStyle w:val="Akapitzlist"/>
        <w:numPr>
          <w:ilvl w:val="0"/>
          <w:numId w:val="13"/>
        </w:numPr>
        <w:ind w:right="13"/>
        <w:jc w:val="both"/>
        <w:rPr>
          <w:rFonts w:asciiTheme="minorHAnsi" w:hAnsiTheme="minorHAnsi" w:cstheme="minorHAnsi"/>
          <w:sz w:val="22"/>
          <w:szCs w:val="22"/>
        </w:rPr>
      </w:pPr>
      <w:r w:rsidRPr="001D58EE">
        <w:rPr>
          <w:rFonts w:asciiTheme="minorHAnsi" w:hAnsiTheme="minorHAnsi" w:cstheme="minorHAnsi"/>
          <w:sz w:val="22"/>
          <w:szCs w:val="22"/>
        </w:rPr>
        <w:t>Zamawiający, niezwłocznie po otwarciu ofert, udostępni na stronie internetowej prowadzonego postępowania informacje o:</w:t>
      </w:r>
    </w:p>
    <w:p w14:paraId="7F7B3318" w14:textId="77777777" w:rsidR="006241D5" w:rsidRPr="001D58EE" w:rsidRDefault="006241D5" w:rsidP="000C3DE8">
      <w:pPr>
        <w:pStyle w:val="Akapitzlist"/>
        <w:numPr>
          <w:ilvl w:val="0"/>
          <w:numId w:val="14"/>
        </w:numPr>
        <w:ind w:right="13"/>
        <w:jc w:val="both"/>
        <w:rPr>
          <w:rFonts w:asciiTheme="minorHAnsi" w:hAnsiTheme="minorHAnsi" w:cstheme="minorHAnsi"/>
          <w:sz w:val="22"/>
          <w:szCs w:val="22"/>
        </w:rPr>
      </w:pPr>
      <w:r w:rsidRPr="001D58EE">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34642D09" w14:textId="77777777" w:rsidR="00CA2AC5" w:rsidRDefault="006241D5" w:rsidP="000C3DE8">
      <w:pPr>
        <w:pStyle w:val="Akapitzlist"/>
        <w:numPr>
          <w:ilvl w:val="0"/>
          <w:numId w:val="14"/>
        </w:numPr>
        <w:ind w:right="13"/>
        <w:jc w:val="both"/>
        <w:rPr>
          <w:rFonts w:asciiTheme="minorHAnsi" w:hAnsiTheme="minorHAnsi" w:cstheme="minorHAnsi"/>
          <w:sz w:val="22"/>
          <w:szCs w:val="22"/>
        </w:rPr>
      </w:pPr>
      <w:r w:rsidRPr="001D58EE">
        <w:rPr>
          <w:rFonts w:asciiTheme="minorHAnsi" w:hAnsiTheme="minorHAnsi" w:cstheme="minorHAnsi"/>
          <w:sz w:val="22"/>
          <w:szCs w:val="22"/>
        </w:rPr>
        <w:t>cenach lub kosztach zawartych w ofertach;</w:t>
      </w:r>
    </w:p>
    <w:p w14:paraId="09F742FC" w14:textId="77777777" w:rsidR="005B2719" w:rsidRPr="0033741F" w:rsidRDefault="005B2719" w:rsidP="0033741F">
      <w:pPr>
        <w:ind w:right="13"/>
        <w:jc w:val="both"/>
        <w:rPr>
          <w:rFonts w:asciiTheme="minorHAnsi" w:hAnsiTheme="minorHAnsi" w:cstheme="minorHAnsi"/>
          <w:sz w:val="22"/>
          <w:szCs w:val="22"/>
        </w:rPr>
      </w:pPr>
    </w:p>
    <w:p w14:paraId="333EFBC7" w14:textId="77777777" w:rsidR="00CA2AC5" w:rsidRPr="001D58EE" w:rsidRDefault="006241D5">
      <w:pPr>
        <w:pStyle w:val="Akapitzlist"/>
        <w:numPr>
          <w:ilvl w:val="0"/>
          <w:numId w:val="42"/>
        </w:numPr>
        <w:ind w:right="13"/>
        <w:jc w:val="both"/>
        <w:rPr>
          <w:rFonts w:asciiTheme="minorHAnsi" w:hAnsiTheme="minorHAnsi" w:cstheme="minorHAnsi"/>
          <w:b/>
          <w:bCs/>
          <w:sz w:val="22"/>
          <w:szCs w:val="22"/>
        </w:rPr>
      </w:pPr>
      <w:r w:rsidRPr="001D58EE">
        <w:rPr>
          <w:rFonts w:asciiTheme="minorHAnsi" w:hAnsiTheme="minorHAnsi" w:cstheme="minorHAnsi"/>
          <w:b/>
          <w:bCs/>
          <w:sz w:val="22"/>
          <w:szCs w:val="22"/>
        </w:rPr>
        <w:t>Termin związania ofertą.</w:t>
      </w:r>
    </w:p>
    <w:p w14:paraId="124DE27B" w14:textId="6161FEF3" w:rsidR="006241D5" w:rsidRPr="001D58EE" w:rsidRDefault="006241D5" w:rsidP="00654947">
      <w:pPr>
        <w:pStyle w:val="Akapitzlist"/>
        <w:numPr>
          <w:ilvl w:val="0"/>
          <w:numId w:val="28"/>
        </w:numPr>
        <w:ind w:right="13"/>
        <w:jc w:val="both"/>
        <w:rPr>
          <w:rFonts w:asciiTheme="minorHAnsi" w:hAnsiTheme="minorHAnsi" w:cstheme="minorHAnsi"/>
          <w:b/>
          <w:bCs/>
          <w:sz w:val="22"/>
          <w:szCs w:val="22"/>
        </w:rPr>
      </w:pPr>
      <w:r w:rsidRPr="001D58EE">
        <w:rPr>
          <w:rFonts w:asciiTheme="minorHAnsi" w:hAnsiTheme="minorHAnsi" w:cstheme="minorHAnsi"/>
          <w:sz w:val="22"/>
          <w:szCs w:val="22"/>
        </w:rPr>
        <w:t xml:space="preserve">Termin związania ofertą wynosi 30 dni od dnia upływu terminu składania ofert, tj. do dnia </w:t>
      </w:r>
      <w:r w:rsidR="00EB62B7">
        <w:rPr>
          <w:rFonts w:asciiTheme="minorHAnsi" w:hAnsiTheme="minorHAnsi" w:cstheme="minorHAnsi"/>
          <w:b/>
          <w:bCs/>
          <w:sz w:val="22"/>
          <w:szCs w:val="22"/>
          <w:highlight w:val="yellow"/>
        </w:rPr>
        <w:t>1</w:t>
      </w:r>
      <w:r w:rsidR="001D4C78">
        <w:rPr>
          <w:rFonts w:asciiTheme="minorHAnsi" w:hAnsiTheme="minorHAnsi" w:cstheme="minorHAnsi"/>
          <w:b/>
          <w:bCs/>
          <w:sz w:val="22"/>
          <w:szCs w:val="22"/>
          <w:highlight w:val="yellow"/>
        </w:rPr>
        <w:t>7</w:t>
      </w:r>
      <w:r w:rsidR="00EB62B7">
        <w:rPr>
          <w:rFonts w:asciiTheme="minorHAnsi" w:hAnsiTheme="minorHAnsi" w:cstheme="minorHAnsi"/>
          <w:b/>
          <w:bCs/>
          <w:sz w:val="22"/>
          <w:szCs w:val="22"/>
          <w:highlight w:val="yellow"/>
        </w:rPr>
        <w:t>.05</w:t>
      </w:r>
      <w:r w:rsidR="005678F1" w:rsidRPr="00C12729">
        <w:rPr>
          <w:rFonts w:asciiTheme="minorHAnsi" w:hAnsiTheme="minorHAnsi" w:cstheme="minorHAnsi"/>
          <w:b/>
          <w:bCs/>
          <w:sz w:val="22"/>
          <w:szCs w:val="22"/>
          <w:highlight w:val="yellow"/>
        </w:rPr>
        <w:t>.</w:t>
      </w:r>
      <w:r w:rsidRPr="00C12729">
        <w:rPr>
          <w:rFonts w:asciiTheme="minorHAnsi" w:hAnsiTheme="minorHAnsi" w:cstheme="minorHAnsi"/>
          <w:b/>
          <w:bCs/>
          <w:sz w:val="22"/>
          <w:szCs w:val="22"/>
          <w:highlight w:val="yellow"/>
        </w:rPr>
        <w:t>202</w:t>
      </w:r>
      <w:r w:rsidR="00A918C3">
        <w:rPr>
          <w:rFonts w:asciiTheme="minorHAnsi" w:hAnsiTheme="minorHAnsi" w:cstheme="minorHAnsi"/>
          <w:b/>
          <w:bCs/>
          <w:sz w:val="22"/>
          <w:szCs w:val="22"/>
          <w:highlight w:val="yellow"/>
        </w:rPr>
        <w:t>3</w:t>
      </w:r>
      <w:r w:rsidR="006A567D" w:rsidRPr="00C12729">
        <w:rPr>
          <w:rFonts w:asciiTheme="minorHAnsi" w:hAnsiTheme="minorHAnsi" w:cstheme="minorHAnsi"/>
          <w:b/>
          <w:bCs/>
          <w:sz w:val="22"/>
          <w:szCs w:val="22"/>
          <w:highlight w:val="yellow"/>
        </w:rPr>
        <w:t>r.</w:t>
      </w:r>
    </w:p>
    <w:p w14:paraId="50F6435A" w14:textId="77777777" w:rsidR="00F71CB0" w:rsidRPr="001D58EE" w:rsidRDefault="00F71CB0" w:rsidP="00654947">
      <w:pPr>
        <w:pStyle w:val="Akapitzlist"/>
        <w:numPr>
          <w:ilvl w:val="0"/>
          <w:numId w:val="28"/>
        </w:numPr>
        <w:ind w:right="13"/>
        <w:jc w:val="both"/>
        <w:rPr>
          <w:rFonts w:asciiTheme="minorHAnsi" w:hAnsiTheme="minorHAnsi" w:cstheme="minorHAnsi"/>
          <w:sz w:val="22"/>
          <w:szCs w:val="22"/>
        </w:rPr>
      </w:pPr>
      <w:r w:rsidRPr="001D58EE">
        <w:rPr>
          <w:rFonts w:asciiTheme="minorHAnsi" w:hAnsiTheme="minorHAnsi" w:cstheme="minorHAnsi"/>
          <w:sz w:val="22"/>
          <w:szCs w:val="22"/>
        </w:rPr>
        <w:t>Bieg terminu związania ofertą rozpoczyna się wraz z upływem terminu składania ofert.</w:t>
      </w:r>
    </w:p>
    <w:p w14:paraId="1282B627" w14:textId="77777777" w:rsidR="00F71CB0" w:rsidRPr="001D58EE" w:rsidRDefault="00F71CB0" w:rsidP="00654947">
      <w:pPr>
        <w:pStyle w:val="Akapitzlist"/>
        <w:numPr>
          <w:ilvl w:val="0"/>
          <w:numId w:val="28"/>
        </w:numPr>
        <w:ind w:right="13"/>
        <w:jc w:val="both"/>
        <w:rPr>
          <w:rFonts w:asciiTheme="minorHAnsi" w:hAnsiTheme="minorHAnsi" w:cstheme="minorHAnsi"/>
          <w:sz w:val="22"/>
          <w:szCs w:val="22"/>
        </w:rPr>
      </w:pPr>
      <w:r w:rsidRPr="001D58EE">
        <w:rPr>
          <w:rFonts w:asciiTheme="minorHAnsi" w:hAnsiTheme="minorHAnsi" w:cstheme="minorHAnsi"/>
          <w:sz w:val="22"/>
          <w:szCs w:val="22"/>
        </w:rPr>
        <w:t>W przypadku gdy wybór najkorzystniejszej oferty nie nastąpi przed upływem terminu związania ofertą określonego w dokumentach zamówienia, zamawiający przed  upływem</w:t>
      </w:r>
      <w:r w:rsidR="00F40EF5" w:rsidRPr="001D58EE">
        <w:rPr>
          <w:rFonts w:asciiTheme="minorHAnsi" w:hAnsiTheme="minorHAnsi" w:cstheme="minorHAnsi"/>
          <w:sz w:val="22"/>
          <w:szCs w:val="22"/>
        </w:rPr>
        <w:t xml:space="preserve"> tego</w:t>
      </w:r>
      <w:r w:rsidRPr="001D58EE">
        <w:rPr>
          <w:rFonts w:asciiTheme="minorHAnsi" w:hAnsiTheme="minorHAnsi" w:cstheme="minorHAnsi"/>
          <w:sz w:val="22"/>
          <w:szCs w:val="22"/>
        </w:rPr>
        <w:t xml:space="preserve"> terminu</w:t>
      </w:r>
      <w:r w:rsidR="00F40EF5" w:rsidRPr="001D58EE">
        <w:rPr>
          <w:rFonts w:asciiTheme="minorHAnsi" w:hAnsiTheme="minorHAnsi" w:cstheme="minorHAnsi"/>
          <w:sz w:val="22"/>
          <w:szCs w:val="22"/>
        </w:rPr>
        <w:t xml:space="preserve">, </w:t>
      </w:r>
      <w:r w:rsidRPr="001D58EE">
        <w:rPr>
          <w:rFonts w:asciiTheme="minorHAnsi" w:hAnsiTheme="minorHAnsi" w:cstheme="minorHAnsi"/>
          <w:sz w:val="22"/>
          <w:szCs w:val="22"/>
        </w:rPr>
        <w:t xml:space="preserve"> zwraca się jednokrotnie do wykonawców o wyrażenie zgody na przedłużenie terminu</w:t>
      </w:r>
      <w:r w:rsidR="00F40EF5" w:rsidRPr="001D58EE">
        <w:rPr>
          <w:rFonts w:asciiTheme="minorHAnsi" w:hAnsiTheme="minorHAnsi" w:cstheme="minorHAnsi"/>
          <w:sz w:val="22"/>
          <w:szCs w:val="22"/>
        </w:rPr>
        <w:t xml:space="preserve"> związania ofertą</w:t>
      </w:r>
      <w:r w:rsidRPr="001D58EE">
        <w:rPr>
          <w:rFonts w:asciiTheme="minorHAnsi" w:hAnsiTheme="minorHAnsi" w:cstheme="minorHAnsi"/>
          <w:sz w:val="22"/>
          <w:szCs w:val="22"/>
        </w:rPr>
        <w:t xml:space="preserve"> o wskazywany przez niego okr</w:t>
      </w:r>
      <w:r w:rsidR="002A109B" w:rsidRPr="001D58EE">
        <w:rPr>
          <w:rFonts w:asciiTheme="minorHAnsi" w:hAnsiTheme="minorHAnsi" w:cstheme="minorHAnsi"/>
          <w:sz w:val="22"/>
          <w:szCs w:val="22"/>
        </w:rPr>
        <w:t>es, nie dłuższy niż 30 dni.</w:t>
      </w:r>
    </w:p>
    <w:p w14:paraId="5F74725D" w14:textId="3597979D" w:rsidR="004E52E8" w:rsidRPr="001D58EE" w:rsidRDefault="009C6F67" w:rsidP="00654947">
      <w:pPr>
        <w:pStyle w:val="Akapitzlist"/>
        <w:numPr>
          <w:ilvl w:val="0"/>
          <w:numId w:val="28"/>
        </w:numPr>
        <w:ind w:right="13"/>
        <w:jc w:val="both"/>
        <w:rPr>
          <w:rFonts w:asciiTheme="minorHAnsi" w:hAnsiTheme="minorHAnsi" w:cstheme="minorHAnsi"/>
          <w:sz w:val="22"/>
          <w:szCs w:val="22"/>
        </w:rPr>
      </w:pPr>
      <w:r w:rsidRPr="001D58EE">
        <w:rPr>
          <w:rFonts w:asciiTheme="minorHAnsi" w:hAnsiTheme="minorHAnsi" w:cstheme="minorHAnsi"/>
          <w:sz w:val="22"/>
          <w:szCs w:val="22"/>
        </w:rPr>
        <w:t>Przedłużenie terminu związania ofertą,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w:t>
      </w:r>
    </w:p>
    <w:p w14:paraId="0269F013" w14:textId="77777777" w:rsidR="009E5CBC" w:rsidRPr="001A2CB3" w:rsidRDefault="009E5CBC" w:rsidP="001A2CB3">
      <w:pPr>
        <w:ind w:right="13"/>
        <w:jc w:val="both"/>
        <w:rPr>
          <w:rFonts w:asciiTheme="minorHAnsi" w:hAnsiTheme="minorHAnsi" w:cstheme="minorHAnsi"/>
          <w:sz w:val="22"/>
          <w:szCs w:val="22"/>
        </w:rPr>
      </w:pPr>
    </w:p>
    <w:p w14:paraId="3980AE98" w14:textId="5D7D1446" w:rsidR="006241D5" w:rsidRPr="00125A42" w:rsidRDefault="006241D5">
      <w:pPr>
        <w:pStyle w:val="Akapitzlist"/>
        <w:numPr>
          <w:ilvl w:val="0"/>
          <w:numId w:val="42"/>
        </w:numPr>
        <w:ind w:right="13"/>
        <w:jc w:val="both"/>
        <w:rPr>
          <w:rFonts w:asciiTheme="minorHAnsi" w:hAnsiTheme="minorHAnsi" w:cstheme="minorHAnsi"/>
          <w:b/>
          <w:bCs/>
          <w:color w:val="000000" w:themeColor="text1"/>
          <w:sz w:val="22"/>
          <w:szCs w:val="22"/>
        </w:rPr>
      </w:pPr>
      <w:r w:rsidRPr="00125A42">
        <w:rPr>
          <w:rFonts w:asciiTheme="minorHAnsi" w:hAnsiTheme="minorHAnsi" w:cstheme="minorHAnsi"/>
          <w:b/>
          <w:bCs/>
          <w:color w:val="000000" w:themeColor="text1"/>
          <w:sz w:val="22"/>
          <w:szCs w:val="22"/>
        </w:rPr>
        <w:t>Podstawy wykluczenia, o których mowa w art. 108 ust. 1 ustawy</w:t>
      </w:r>
      <w:r w:rsidR="00452DBF">
        <w:rPr>
          <w:rFonts w:asciiTheme="minorHAnsi" w:hAnsiTheme="minorHAnsi" w:cstheme="minorHAnsi"/>
          <w:b/>
          <w:bCs/>
          <w:color w:val="000000" w:themeColor="text1"/>
          <w:sz w:val="22"/>
          <w:szCs w:val="22"/>
        </w:rPr>
        <w:t xml:space="preserve"> </w:t>
      </w:r>
      <w:proofErr w:type="spellStart"/>
      <w:r w:rsidR="00452DBF">
        <w:rPr>
          <w:rFonts w:asciiTheme="minorHAnsi" w:hAnsiTheme="minorHAnsi" w:cstheme="minorHAnsi"/>
          <w:b/>
          <w:bCs/>
          <w:color w:val="000000" w:themeColor="text1"/>
          <w:sz w:val="22"/>
          <w:szCs w:val="22"/>
        </w:rPr>
        <w:t>Pzp</w:t>
      </w:r>
      <w:proofErr w:type="spellEnd"/>
      <w:r w:rsidRPr="00125A42">
        <w:rPr>
          <w:rFonts w:asciiTheme="minorHAnsi" w:hAnsiTheme="minorHAnsi" w:cstheme="minorHAnsi"/>
          <w:b/>
          <w:bCs/>
          <w:color w:val="000000" w:themeColor="text1"/>
          <w:sz w:val="22"/>
          <w:szCs w:val="22"/>
        </w:rPr>
        <w:t>.</w:t>
      </w:r>
    </w:p>
    <w:p w14:paraId="18B6D9FC" w14:textId="77777777" w:rsidR="006241D5" w:rsidRPr="00125A42" w:rsidRDefault="006241D5" w:rsidP="001759BC">
      <w:pPr>
        <w:pStyle w:val="Akapitzlist"/>
        <w:ind w:left="1080" w:right="13"/>
        <w:jc w:val="both"/>
        <w:rPr>
          <w:rFonts w:asciiTheme="minorHAnsi" w:hAnsiTheme="minorHAnsi" w:cstheme="minorHAnsi"/>
          <w:color w:val="000000" w:themeColor="text1"/>
          <w:sz w:val="22"/>
          <w:szCs w:val="22"/>
        </w:rPr>
      </w:pPr>
      <w:r w:rsidRPr="00125A42">
        <w:rPr>
          <w:rFonts w:asciiTheme="minorHAnsi" w:hAnsiTheme="minorHAnsi" w:cstheme="minorHAnsi"/>
          <w:color w:val="000000" w:themeColor="text1"/>
          <w:sz w:val="22"/>
          <w:szCs w:val="22"/>
        </w:rPr>
        <w:t>Z postępowania o udzielenie zamówienia wyklucza się wykonawcę w okolicznościach, o których mowa w art. 108 ust. 1 ustawy</w:t>
      </w:r>
      <w:r w:rsidR="00CC5B3F" w:rsidRPr="00125A42">
        <w:rPr>
          <w:rFonts w:asciiTheme="minorHAnsi" w:hAnsiTheme="minorHAnsi" w:cstheme="minorHAnsi"/>
          <w:color w:val="000000" w:themeColor="text1"/>
          <w:sz w:val="22"/>
          <w:szCs w:val="22"/>
        </w:rPr>
        <w:t xml:space="preserve"> </w:t>
      </w:r>
    </w:p>
    <w:p w14:paraId="39D54714" w14:textId="77777777" w:rsidR="009C6F67" w:rsidRPr="00912E20" w:rsidRDefault="009C6F67" w:rsidP="000869AC">
      <w:pPr>
        <w:pStyle w:val="Akapitzlist"/>
        <w:ind w:right="13"/>
        <w:jc w:val="both"/>
        <w:rPr>
          <w:rFonts w:asciiTheme="minorHAnsi" w:hAnsiTheme="minorHAnsi" w:cstheme="minorHAnsi"/>
          <w:color w:val="000000" w:themeColor="text1"/>
          <w:sz w:val="22"/>
          <w:szCs w:val="22"/>
        </w:rPr>
      </w:pPr>
    </w:p>
    <w:p w14:paraId="46149C63" w14:textId="223345FA" w:rsidR="006241D5" w:rsidRPr="00125A42" w:rsidRDefault="006241D5">
      <w:pPr>
        <w:pStyle w:val="Akapitzlist"/>
        <w:numPr>
          <w:ilvl w:val="0"/>
          <w:numId w:val="42"/>
        </w:numPr>
        <w:ind w:right="13"/>
        <w:jc w:val="both"/>
        <w:rPr>
          <w:rFonts w:asciiTheme="minorHAnsi" w:hAnsiTheme="minorHAnsi" w:cstheme="minorHAnsi"/>
          <w:b/>
          <w:bCs/>
          <w:color w:val="000000" w:themeColor="text1"/>
          <w:sz w:val="22"/>
          <w:szCs w:val="22"/>
        </w:rPr>
      </w:pPr>
      <w:r w:rsidRPr="00125A42">
        <w:rPr>
          <w:rFonts w:asciiTheme="minorHAnsi" w:hAnsiTheme="minorHAnsi" w:cstheme="minorHAnsi"/>
          <w:b/>
          <w:bCs/>
          <w:color w:val="000000" w:themeColor="text1"/>
          <w:sz w:val="22"/>
          <w:szCs w:val="22"/>
        </w:rPr>
        <w:t>Podstawy wykluczenia, o których mowa w art. 109 ust. 1 ustawy</w:t>
      </w:r>
      <w:r w:rsidR="00452DBF">
        <w:rPr>
          <w:rFonts w:asciiTheme="minorHAnsi" w:hAnsiTheme="minorHAnsi" w:cstheme="minorHAnsi"/>
          <w:b/>
          <w:bCs/>
          <w:color w:val="000000" w:themeColor="text1"/>
          <w:sz w:val="22"/>
          <w:szCs w:val="22"/>
        </w:rPr>
        <w:t xml:space="preserve"> </w:t>
      </w:r>
      <w:proofErr w:type="spellStart"/>
      <w:r w:rsidR="00452DBF">
        <w:rPr>
          <w:rFonts w:asciiTheme="minorHAnsi" w:hAnsiTheme="minorHAnsi" w:cstheme="minorHAnsi"/>
          <w:b/>
          <w:bCs/>
          <w:color w:val="000000" w:themeColor="text1"/>
          <w:sz w:val="22"/>
          <w:szCs w:val="22"/>
        </w:rPr>
        <w:t>Pzp</w:t>
      </w:r>
      <w:proofErr w:type="spellEnd"/>
      <w:r w:rsidRPr="00125A42">
        <w:rPr>
          <w:rFonts w:asciiTheme="minorHAnsi" w:hAnsiTheme="minorHAnsi" w:cstheme="minorHAnsi"/>
          <w:b/>
          <w:bCs/>
          <w:color w:val="000000" w:themeColor="text1"/>
          <w:sz w:val="22"/>
          <w:szCs w:val="22"/>
        </w:rPr>
        <w:t>.</w:t>
      </w:r>
    </w:p>
    <w:p w14:paraId="1FC05ECE" w14:textId="78FA2DA0" w:rsidR="006241D5" w:rsidRPr="00125A42" w:rsidRDefault="006241D5" w:rsidP="001759BC">
      <w:pPr>
        <w:pStyle w:val="Akapitzlist"/>
        <w:ind w:right="13" w:firstLine="360"/>
        <w:jc w:val="both"/>
        <w:rPr>
          <w:rFonts w:asciiTheme="minorHAnsi" w:hAnsiTheme="minorHAnsi" w:cstheme="minorHAnsi"/>
          <w:color w:val="000000" w:themeColor="text1"/>
          <w:sz w:val="22"/>
          <w:szCs w:val="22"/>
        </w:rPr>
      </w:pPr>
      <w:r w:rsidRPr="00125A42">
        <w:rPr>
          <w:rFonts w:asciiTheme="minorHAnsi" w:hAnsiTheme="minorHAnsi" w:cstheme="minorHAnsi"/>
          <w:color w:val="000000" w:themeColor="text1"/>
          <w:sz w:val="22"/>
          <w:szCs w:val="22"/>
        </w:rPr>
        <w:t xml:space="preserve">Zamawiający przewiduje wykluczenie wykonawcy na podst. art. 109 ust. 1 pkt </w:t>
      </w:r>
      <w:r w:rsidR="00CC5B3F" w:rsidRPr="00125A42">
        <w:rPr>
          <w:rFonts w:asciiTheme="minorHAnsi" w:hAnsiTheme="minorHAnsi" w:cstheme="minorHAnsi"/>
          <w:color w:val="000000" w:themeColor="text1"/>
          <w:sz w:val="22"/>
          <w:szCs w:val="22"/>
        </w:rPr>
        <w:t>4</w:t>
      </w:r>
      <w:r w:rsidRPr="00125A42">
        <w:rPr>
          <w:rFonts w:asciiTheme="minorHAnsi" w:hAnsiTheme="minorHAnsi" w:cstheme="minorHAnsi"/>
          <w:color w:val="000000" w:themeColor="text1"/>
          <w:sz w:val="22"/>
          <w:szCs w:val="22"/>
        </w:rPr>
        <w:t xml:space="preserve"> ustawy.</w:t>
      </w:r>
    </w:p>
    <w:p w14:paraId="30B548B0" w14:textId="35B261A1" w:rsidR="003F5FC3" w:rsidRPr="001A2CB3" w:rsidRDefault="003F5FC3" w:rsidP="001A2CB3">
      <w:pPr>
        <w:ind w:right="13"/>
        <w:jc w:val="both"/>
        <w:rPr>
          <w:rFonts w:asciiTheme="minorHAnsi" w:hAnsiTheme="minorHAnsi" w:cstheme="minorHAnsi"/>
          <w:color w:val="FF0000"/>
          <w:sz w:val="22"/>
          <w:szCs w:val="22"/>
        </w:rPr>
      </w:pPr>
    </w:p>
    <w:p w14:paraId="53BA28C7" w14:textId="6F753297" w:rsidR="003F5FC3" w:rsidRDefault="003F5FC3" w:rsidP="0027275E">
      <w:pPr>
        <w:spacing w:before="240" w:after="11" w:line="268" w:lineRule="auto"/>
        <w:ind w:left="1134" w:right="13" w:hanging="708"/>
        <w:contextualSpacing/>
        <w:jc w:val="both"/>
        <w:rPr>
          <w:rFonts w:asciiTheme="minorHAnsi" w:eastAsia="Calibri" w:hAnsiTheme="minorHAnsi" w:cstheme="minorHAnsi"/>
          <w:b/>
          <w:bCs/>
          <w:sz w:val="22"/>
          <w:szCs w:val="22"/>
        </w:rPr>
      </w:pPr>
      <w:proofErr w:type="spellStart"/>
      <w:r w:rsidRPr="009E5CBC">
        <w:rPr>
          <w:rFonts w:asciiTheme="minorHAnsi" w:eastAsia="Calibri" w:hAnsiTheme="minorHAnsi" w:cstheme="minorHAnsi"/>
          <w:b/>
          <w:bCs/>
          <w:sz w:val="22"/>
          <w:szCs w:val="22"/>
        </w:rPr>
        <w:t>XVII.a</w:t>
      </w:r>
      <w:proofErr w:type="spellEnd"/>
      <w:r w:rsidRPr="009E5CBC">
        <w:rPr>
          <w:rFonts w:asciiTheme="minorHAnsi" w:eastAsia="Calibri" w:hAnsiTheme="minorHAnsi" w:cstheme="minorHAnsi"/>
          <w:b/>
          <w:bCs/>
          <w:sz w:val="22"/>
          <w:szCs w:val="22"/>
        </w:rPr>
        <w:t xml:space="preserve"> </w:t>
      </w:r>
      <w:r w:rsidR="005B2719">
        <w:rPr>
          <w:rFonts w:asciiTheme="minorHAnsi" w:eastAsia="Calibri" w:hAnsiTheme="minorHAnsi" w:cstheme="minorHAnsi"/>
          <w:b/>
          <w:bCs/>
          <w:sz w:val="22"/>
          <w:szCs w:val="22"/>
        </w:rPr>
        <w:t xml:space="preserve">  </w:t>
      </w:r>
      <w:r w:rsidRPr="009E5CBC">
        <w:rPr>
          <w:rFonts w:asciiTheme="minorHAnsi" w:eastAsia="Calibri" w:hAnsiTheme="minorHAnsi" w:cstheme="minorHAnsi"/>
          <w:b/>
          <w:bCs/>
          <w:sz w:val="22"/>
          <w:szCs w:val="22"/>
        </w:rPr>
        <w:t xml:space="preserve">Podstawy wykluczenia, o których mowa w art. 7 ust. 1 ustawy  z dnia 13 kwietnia 2022 r. </w:t>
      </w:r>
      <w:r w:rsidRPr="009E5CBC">
        <w:rPr>
          <w:rFonts w:asciiTheme="minorHAnsi" w:eastAsia="Calibri" w:hAnsiTheme="minorHAnsi" w:cstheme="minorHAnsi"/>
          <w:b/>
          <w:bCs/>
          <w:sz w:val="22"/>
          <w:szCs w:val="22"/>
        </w:rPr>
        <w:br/>
        <w:t xml:space="preserve">o szczególnych rozwiązaniach w zakresie </w:t>
      </w:r>
    </w:p>
    <w:p w14:paraId="5E35F1ED" w14:textId="77777777" w:rsidR="0027275E" w:rsidRPr="0027275E" w:rsidRDefault="0027275E">
      <w:pPr>
        <w:numPr>
          <w:ilvl w:val="0"/>
          <w:numId w:val="41"/>
        </w:numPr>
        <w:spacing w:before="240" w:after="160" w:line="259" w:lineRule="auto"/>
        <w:ind w:left="993" w:right="5" w:hanging="284"/>
        <w:contextualSpacing/>
        <w:jc w:val="both"/>
        <w:rPr>
          <w:rFonts w:ascii="Calibri" w:eastAsia="Calibri" w:hAnsi="Calibri" w:cs="Arial"/>
          <w:sz w:val="22"/>
          <w:szCs w:val="22"/>
        </w:rPr>
      </w:pPr>
      <w:r w:rsidRPr="0027275E">
        <w:rPr>
          <w:rFonts w:ascii="Calibri" w:eastAsia="Calibri" w:hAnsi="Calibri" w:cs="Arial"/>
          <w:sz w:val="22"/>
          <w:szCs w:val="22"/>
        </w:rPr>
        <w:t xml:space="preserve">W związku z wejściem w życie ustawy z dnia 13 kwietnia 2022 r. o szczególnych rozwiązaniach </w:t>
      </w:r>
      <w:r w:rsidRPr="0027275E">
        <w:rPr>
          <w:rFonts w:ascii="Calibri" w:eastAsia="Calibri" w:hAnsi="Calibri" w:cs="Arial"/>
          <w:spacing w:val="-4"/>
          <w:sz w:val="22"/>
          <w:szCs w:val="22"/>
        </w:rPr>
        <w:t>w zakresie przeciwdziałania wspieraniu agresji na Ukrainę oraz służących ochronie bezpieczeństwa</w:t>
      </w:r>
      <w:r w:rsidRPr="0027275E">
        <w:rPr>
          <w:rFonts w:ascii="Calibri" w:eastAsia="Calibri" w:hAnsi="Calibri" w:cs="Arial"/>
          <w:sz w:val="22"/>
          <w:szCs w:val="22"/>
        </w:rPr>
        <w:t xml:space="preserve"> narodowego (Dz.U. poz. 835 i 1713), Zamawiający wykluczy Wykonawcę z postępowania o udzielenie zamówienia publicznego, który podlega wykluczeniu w okolicznościach określonych w art. 7 ust. 1 tej ustawy, tj.:</w:t>
      </w:r>
    </w:p>
    <w:p w14:paraId="568F0250" w14:textId="77777777" w:rsidR="0027275E" w:rsidRPr="0027275E" w:rsidRDefault="0027275E">
      <w:pPr>
        <w:numPr>
          <w:ilvl w:val="0"/>
          <w:numId w:val="40"/>
        </w:numPr>
        <w:spacing w:after="160" w:line="259" w:lineRule="auto"/>
        <w:ind w:left="1276" w:right="13" w:hanging="283"/>
        <w:contextualSpacing/>
        <w:jc w:val="both"/>
        <w:rPr>
          <w:rFonts w:asciiTheme="minorHAnsi" w:eastAsia="Calibri" w:hAnsiTheme="minorHAnsi" w:cstheme="minorHAnsi"/>
          <w:sz w:val="22"/>
          <w:szCs w:val="22"/>
        </w:rPr>
      </w:pPr>
      <w:r w:rsidRPr="0027275E">
        <w:rPr>
          <w:rFonts w:asciiTheme="minorHAnsi" w:eastAsia="Calibri" w:hAnsiTheme="minorHAnsi" w:cstheme="minorHAnsi"/>
          <w:sz w:val="22"/>
          <w:szCs w:val="22"/>
        </w:rPr>
        <w:t xml:space="preserve">wykonawcę oraz uczestnika konkursu wymienionego w wykazach określonych </w:t>
      </w:r>
      <w:r w:rsidRPr="0027275E">
        <w:rPr>
          <w:rFonts w:asciiTheme="minorHAnsi" w:eastAsia="Calibri" w:hAnsiTheme="minorHAnsi" w:cstheme="minorHAnsi"/>
          <w:sz w:val="22"/>
          <w:szCs w:val="22"/>
        </w:rPr>
        <w:br/>
        <w:t>w rozporządzeniu 765/2006 i rozporządzeniu 269/2014 albo wpisanego na listę na podstawie decyzji w sprawie wpisu na listę rozstrzygającej o zastosowaniu środka, o którym mowa w art. 1 pkt 3 ustawy;</w:t>
      </w:r>
    </w:p>
    <w:p w14:paraId="4758A282" w14:textId="77777777" w:rsidR="0027275E" w:rsidRPr="0027275E" w:rsidRDefault="0027275E">
      <w:pPr>
        <w:numPr>
          <w:ilvl w:val="0"/>
          <w:numId w:val="40"/>
        </w:numPr>
        <w:spacing w:after="160" w:line="259" w:lineRule="auto"/>
        <w:ind w:left="1276" w:right="13" w:hanging="283"/>
        <w:contextualSpacing/>
        <w:jc w:val="both"/>
        <w:rPr>
          <w:rFonts w:asciiTheme="minorHAnsi" w:eastAsia="Calibri" w:hAnsiTheme="minorHAnsi" w:cstheme="minorHAnsi"/>
          <w:sz w:val="22"/>
          <w:szCs w:val="22"/>
        </w:rPr>
      </w:pPr>
      <w:r w:rsidRPr="0027275E">
        <w:rPr>
          <w:rFonts w:asciiTheme="minorHAnsi" w:eastAsia="Calibri" w:hAnsiTheme="minorHAnsi" w:cstheme="minorHAnsi"/>
          <w:sz w:val="22"/>
          <w:szCs w:val="22"/>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w:t>
      </w:r>
      <w:r w:rsidRPr="0027275E">
        <w:rPr>
          <w:rFonts w:asciiTheme="minorHAnsi" w:eastAsia="Calibri" w:hAnsiTheme="minorHAnsi" w:cstheme="minorHAnsi"/>
          <w:sz w:val="22"/>
          <w:szCs w:val="22"/>
        </w:rPr>
        <w:lastRenderedPageBreak/>
        <w:t>takim beneficjentem rzeczywistym od dnia 24 lutego 2022 r., o ile została wpisana na listę na podstawie decyzji w sprawie wpisu na listę rozstrzygającej o zastosowaniu środka, o którym mowa w art. 1 pkt 3 ustawy;</w:t>
      </w:r>
    </w:p>
    <w:p w14:paraId="2E5F4133" w14:textId="77777777" w:rsidR="0027275E" w:rsidRPr="0027275E" w:rsidRDefault="0027275E">
      <w:pPr>
        <w:numPr>
          <w:ilvl w:val="0"/>
          <w:numId w:val="40"/>
        </w:numPr>
        <w:spacing w:after="160" w:line="259" w:lineRule="auto"/>
        <w:ind w:left="1276" w:right="13" w:hanging="283"/>
        <w:contextualSpacing/>
        <w:jc w:val="both"/>
        <w:rPr>
          <w:rFonts w:asciiTheme="minorHAnsi" w:eastAsia="Calibri" w:hAnsiTheme="minorHAnsi" w:cstheme="minorHAnsi"/>
          <w:sz w:val="22"/>
          <w:szCs w:val="22"/>
        </w:rPr>
      </w:pPr>
      <w:r w:rsidRPr="0027275E">
        <w:rPr>
          <w:rFonts w:asciiTheme="minorHAnsi" w:eastAsia="Calibri" w:hAnsiTheme="minorHAnsi" w:cstheme="minorHAnsi"/>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755118E" w14:textId="77777777" w:rsidR="0027275E" w:rsidRPr="0027275E" w:rsidRDefault="0027275E">
      <w:pPr>
        <w:numPr>
          <w:ilvl w:val="0"/>
          <w:numId w:val="41"/>
        </w:numPr>
        <w:spacing w:after="160" w:line="259" w:lineRule="auto"/>
        <w:ind w:left="993" w:right="5" w:hanging="284"/>
        <w:contextualSpacing/>
        <w:jc w:val="both"/>
        <w:rPr>
          <w:rFonts w:ascii="Calibri" w:eastAsia="Calibri" w:hAnsi="Calibri" w:cs="Arial"/>
          <w:sz w:val="22"/>
          <w:szCs w:val="22"/>
        </w:rPr>
      </w:pPr>
      <w:r w:rsidRPr="0027275E">
        <w:rPr>
          <w:rFonts w:ascii="Calibri" w:eastAsia="Calibri" w:hAnsi="Calibri" w:cs="Arial"/>
          <w:sz w:val="22"/>
          <w:szCs w:val="22"/>
        </w:rPr>
        <w:t>Wykluczenie następuje na okres trwania ww. okoliczności.</w:t>
      </w:r>
    </w:p>
    <w:p w14:paraId="358F27C3" w14:textId="77777777" w:rsidR="0027275E" w:rsidRPr="0027275E" w:rsidRDefault="0027275E">
      <w:pPr>
        <w:numPr>
          <w:ilvl w:val="0"/>
          <w:numId w:val="41"/>
        </w:numPr>
        <w:spacing w:after="160" w:line="259" w:lineRule="auto"/>
        <w:ind w:left="993" w:right="5" w:hanging="284"/>
        <w:contextualSpacing/>
        <w:jc w:val="both"/>
        <w:rPr>
          <w:rFonts w:ascii="Calibri" w:eastAsia="Calibri" w:hAnsi="Calibri" w:cs="Arial"/>
          <w:sz w:val="22"/>
          <w:szCs w:val="22"/>
        </w:rPr>
      </w:pPr>
      <w:r w:rsidRPr="0027275E">
        <w:rPr>
          <w:rFonts w:ascii="Calibri" w:eastAsia="Calibri" w:hAnsi="Calibri" w:cs="Arial"/>
          <w:sz w:val="22"/>
          <w:szCs w:val="22"/>
        </w:rPr>
        <w:t xml:space="preserve">W przypadku wykonawcy wykluczonego na podstawie </w:t>
      </w:r>
      <w:bookmarkStart w:id="6" w:name="_Hlk101343482"/>
      <w:r w:rsidRPr="0027275E">
        <w:rPr>
          <w:rFonts w:ascii="Calibri" w:eastAsia="Calibri" w:hAnsi="Calibri" w:cs="Arial"/>
          <w:sz w:val="22"/>
          <w:szCs w:val="22"/>
        </w:rPr>
        <w:t>art. 7 ust. 1 ww. ustawy</w:t>
      </w:r>
      <w:bookmarkEnd w:id="6"/>
      <w:r w:rsidRPr="0027275E">
        <w:rPr>
          <w:rFonts w:ascii="Calibri" w:eastAsia="Calibri" w:hAnsi="Calibri" w:cs="Arial"/>
          <w:sz w:val="22"/>
          <w:szCs w:val="22"/>
        </w:rPr>
        <w:t>, Zamawiający odrzuca ofertę takiego wykonawcy.</w:t>
      </w:r>
    </w:p>
    <w:p w14:paraId="4FF54000" w14:textId="77777777" w:rsidR="0027275E" w:rsidRPr="0027275E" w:rsidRDefault="0027275E">
      <w:pPr>
        <w:numPr>
          <w:ilvl w:val="0"/>
          <w:numId w:val="41"/>
        </w:numPr>
        <w:spacing w:after="160" w:line="259" w:lineRule="auto"/>
        <w:ind w:left="993" w:right="5" w:hanging="284"/>
        <w:contextualSpacing/>
        <w:jc w:val="both"/>
        <w:rPr>
          <w:rFonts w:ascii="Calibri" w:eastAsia="Calibri" w:hAnsi="Calibri" w:cs="Arial"/>
          <w:sz w:val="22"/>
          <w:szCs w:val="22"/>
        </w:rPr>
      </w:pPr>
      <w:r w:rsidRPr="0027275E">
        <w:rPr>
          <w:rFonts w:ascii="Calibri" w:eastAsia="Calibri" w:hAnsi="Calibri" w:cs="Arial"/>
          <w:sz w:val="22"/>
          <w:szCs w:val="22"/>
        </w:rPr>
        <w:t xml:space="preserve">Osoba lub podmiot podlegające wykluczeniu na podstawie art. 7 ust. 1 ww. ustawy, które </w:t>
      </w:r>
      <w:r w:rsidRPr="0027275E">
        <w:rPr>
          <w:rFonts w:ascii="Calibri" w:eastAsia="Calibri" w:hAnsi="Calibri" w:cs="Arial"/>
          <w:sz w:val="22"/>
          <w:szCs w:val="22"/>
        </w:rPr>
        <w:br/>
        <w:t>w okresie tego wykluczenia ubiegają się o udzielenie zamówienia publicznego lub biorą udział w postępowaniu o udzielenie zamówienia publicznego, podlegają karze pieniężnej, o której mowa w art. 7 ust. 7 ww. ustawy.</w:t>
      </w:r>
    </w:p>
    <w:p w14:paraId="0EA529E1" w14:textId="77777777" w:rsidR="0027275E" w:rsidRPr="0027275E" w:rsidRDefault="0027275E">
      <w:pPr>
        <w:numPr>
          <w:ilvl w:val="0"/>
          <w:numId w:val="41"/>
        </w:numPr>
        <w:spacing w:after="160" w:line="259" w:lineRule="auto"/>
        <w:ind w:left="993" w:right="5" w:hanging="284"/>
        <w:contextualSpacing/>
        <w:jc w:val="both"/>
        <w:rPr>
          <w:rFonts w:ascii="Calibri" w:eastAsia="Calibri" w:hAnsi="Calibri" w:cs="Arial"/>
          <w:sz w:val="22"/>
          <w:szCs w:val="22"/>
        </w:rPr>
      </w:pPr>
      <w:r w:rsidRPr="0027275E">
        <w:rPr>
          <w:rFonts w:ascii="Calibri" w:eastAsia="Calibri" w:hAnsi="Calibri" w:cs="Arial"/>
          <w:sz w:val="22"/>
          <w:szCs w:val="22"/>
        </w:rPr>
        <w:t>Przez ubieganie się o udzielenie zamówienia publicznego rozumie się złożenie oferty.</w:t>
      </w:r>
    </w:p>
    <w:p w14:paraId="71444319" w14:textId="77777777" w:rsidR="0027275E" w:rsidRPr="0027275E" w:rsidRDefault="0027275E" w:rsidP="0027275E">
      <w:pPr>
        <w:spacing w:after="11" w:line="268" w:lineRule="auto"/>
        <w:ind w:left="720" w:right="13"/>
        <w:contextualSpacing/>
        <w:jc w:val="both"/>
        <w:rPr>
          <w:rFonts w:ascii="Calibri" w:eastAsia="Calibri" w:hAnsi="Calibri" w:cs="Calibri"/>
          <w:color w:val="000000"/>
          <w:sz w:val="22"/>
          <w:szCs w:val="22"/>
        </w:rPr>
      </w:pPr>
    </w:p>
    <w:p w14:paraId="7E22BD0B" w14:textId="77777777" w:rsidR="0027275E" w:rsidRPr="009E5CBC" w:rsidRDefault="0027275E" w:rsidP="0027275E">
      <w:pPr>
        <w:spacing w:before="240" w:after="11" w:line="268" w:lineRule="auto"/>
        <w:ind w:left="1134" w:right="13" w:hanging="708"/>
        <w:contextualSpacing/>
        <w:jc w:val="both"/>
        <w:rPr>
          <w:rFonts w:ascii="Calibri" w:eastAsia="Calibri" w:hAnsi="Calibri" w:cs="Arial"/>
          <w:sz w:val="22"/>
          <w:szCs w:val="22"/>
        </w:rPr>
      </w:pPr>
    </w:p>
    <w:p w14:paraId="22CCBEB1" w14:textId="77777777" w:rsidR="00D67948" w:rsidRPr="009E5CBC" w:rsidRDefault="00D67948" w:rsidP="003F5FC3">
      <w:pPr>
        <w:ind w:right="13"/>
        <w:jc w:val="both"/>
        <w:rPr>
          <w:rFonts w:asciiTheme="minorHAnsi" w:hAnsiTheme="minorHAnsi" w:cstheme="minorHAnsi"/>
          <w:sz w:val="16"/>
          <w:szCs w:val="16"/>
        </w:rPr>
      </w:pPr>
    </w:p>
    <w:p w14:paraId="0756433F" w14:textId="4DCB4B6E" w:rsidR="000E0D1F" w:rsidRDefault="000E0D1F">
      <w:pPr>
        <w:pStyle w:val="Akapitzlist"/>
        <w:numPr>
          <w:ilvl w:val="0"/>
          <w:numId w:val="42"/>
        </w:numPr>
        <w:ind w:right="13"/>
        <w:jc w:val="both"/>
        <w:rPr>
          <w:rFonts w:asciiTheme="minorHAnsi" w:hAnsiTheme="minorHAnsi" w:cstheme="minorHAnsi"/>
          <w:b/>
          <w:bCs/>
          <w:sz w:val="22"/>
          <w:szCs w:val="22"/>
        </w:rPr>
      </w:pPr>
      <w:r w:rsidRPr="00D940F1">
        <w:rPr>
          <w:rFonts w:asciiTheme="minorHAnsi" w:hAnsiTheme="minorHAnsi" w:cstheme="minorHAnsi"/>
          <w:b/>
          <w:bCs/>
          <w:sz w:val="22"/>
          <w:szCs w:val="22"/>
        </w:rPr>
        <w:t>Informacja o warunkach udziału w postępowaniu.</w:t>
      </w:r>
    </w:p>
    <w:p w14:paraId="0B199B8C" w14:textId="77777777" w:rsidR="00912E20" w:rsidRPr="00912E20" w:rsidRDefault="00912E20" w:rsidP="00912E20">
      <w:pPr>
        <w:pStyle w:val="Akapitzlist"/>
        <w:ind w:right="13"/>
        <w:jc w:val="both"/>
        <w:rPr>
          <w:rFonts w:asciiTheme="minorHAnsi" w:hAnsiTheme="minorHAnsi" w:cstheme="minorHAnsi"/>
          <w:b/>
          <w:bCs/>
          <w:sz w:val="8"/>
          <w:szCs w:val="8"/>
        </w:rPr>
      </w:pPr>
    </w:p>
    <w:p w14:paraId="391646D8" w14:textId="4F6D2779" w:rsidR="003800A5" w:rsidRPr="00D67948" w:rsidRDefault="000E0D1F" w:rsidP="003800A5">
      <w:pPr>
        <w:pStyle w:val="Akapitzlist"/>
        <w:numPr>
          <w:ilvl w:val="0"/>
          <w:numId w:val="15"/>
        </w:numPr>
        <w:jc w:val="both"/>
        <w:rPr>
          <w:rFonts w:asciiTheme="minorHAnsi" w:hAnsiTheme="minorHAnsi" w:cstheme="minorHAnsi"/>
          <w:sz w:val="22"/>
          <w:szCs w:val="22"/>
        </w:rPr>
      </w:pPr>
      <w:r w:rsidRPr="00D940F1">
        <w:rPr>
          <w:rFonts w:asciiTheme="minorHAnsi" w:hAnsiTheme="minorHAnsi" w:cstheme="minorHAnsi"/>
          <w:sz w:val="22"/>
          <w:szCs w:val="22"/>
        </w:rPr>
        <w:t xml:space="preserve">O udzielenie zamówienia mogą ubiegać się Wykonawcy, którzy </w:t>
      </w:r>
      <w:r w:rsidRPr="00D940F1">
        <w:rPr>
          <w:rFonts w:asciiTheme="minorHAnsi" w:hAnsiTheme="minorHAnsi" w:cstheme="minorHAnsi"/>
          <w:b/>
          <w:sz w:val="22"/>
          <w:szCs w:val="22"/>
        </w:rPr>
        <w:t xml:space="preserve">spełniają warunki udziału </w:t>
      </w:r>
      <w:r w:rsidR="00D67948">
        <w:rPr>
          <w:rFonts w:asciiTheme="minorHAnsi" w:hAnsiTheme="minorHAnsi" w:cstheme="minorHAnsi"/>
          <w:b/>
          <w:sz w:val="22"/>
          <w:szCs w:val="22"/>
        </w:rPr>
        <w:br/>
      </w:r>
      <w:r w:rsidRPr="00D940F1">
        <w:rPr>
          <w:rFonts w:asciiTheme="minorHAnsi" w:hAnsiTheme="minorHAnsi" w:cstheme="minorHAnsi"/>
          <w:b/>
          <w:sz w:val="22"/>
          <w:szCs w:val="22"/>
        </w:rPr>
        <w:t>w postępowaniu</w:t>
      </w:r>
      <w:r w:rsidRPr="00D940F1">
        <w:rPr>
          <w:rFonts w:asciiTheme="minorHAnsi" w:hAnsiTheme="minorHAnsi" w:cstheme="minorHAnsi"/>
          <w:sz w:val="22"/>
          <w:szCs w:val="22"/>
        </w:rPr>
        <w:t xml:space="preserve"> dotyczące</w:t>
      </w:r>
      <w:r w:rsidR="008454AA" w:rsidRPr="00D940F1">
        <w:rPr>
          <w:rFonts w:asciiTheme="minorHAnsi" w:hAnsiTheme="minorHAnsi" w:cstheme="minorHAnsi"/>
          <w:sz w:val="22"/>
          <w:szCs w:val="22"/>
        </w:rPr>
        <w:t xml:space="preserve"> </w:t>
      </w:r>
      <w:r w:rsidR="00FA78C7" w:rsidRPr="00D940F1">
        <w:rPr>
          <w:rFonts w:asciiTheme="minorHAnsi" w:hAnsiTheme="minorHAnsi" w:cstheme="minorHAnsi"/>
          <w:b/>
          <w:bCs/>
          <w:sz w:val="22"/>
          <w:szCs w:val="22"/>
        </w:rPr>
        <w:t>zdolności technicznej lub zawodowe</w:t>
      </w:r>
      <w:r w:rsidR="002E01DD" w:rsidRPr="00D940F1">
        <w:rPr>
          <w:rFonts w:asciiTheme="minorHAnsi" w:hAnsiTheme="minorHAnsi" w:cstheme="minorHAnsi"/>
          <w:b/>
          <w:bCs/>
          <w:sz w:val="22"/>
          <w:szCs w:val="22"/>
        </w:rPr>
        <w:t>j</w:t>
      </w:r>
      <w:r w:rsidR="00AC4A2A">
        <w:rPr>
          <w:rFonts w:asciiTheme="minorHAnsi" w:hAnsiTheme="minorHAnsi" w:cstheme="minorHAnsi"/>
          <w:b/>
          <w:bCs/>
          <w:sz w:val="22"/>
          <w:szCs w:val="22"/>
        </w:rPr>
        <w:t xml:space="preserve"> </w:t>
      </w:r>
      <w:r w:rsidR="00FA78C7" w:rsidRPr="00D940F1">
        <w:rPr>
          <w:rFonts w:asciiTheme="minorHAnsi" w:hAnsiTheme="minorHAnsi" w:cstheme="minorHAnsi"/>
          <w:sz w:val="22"/>
          <w:szCs w:val="22"/>
        </w:rPr>
        <w:t>tj</w:t>
      </w:r>
      <w:r w:rsidR="00F06B64" w:rsidRPr="00D940F1">
        <w:rPr>
          <w:rFonts w:asciiTheme="minorHAnsi" w:hAnsiTheme="minorHAnsi" w:cstheme="minorHAnsi"/>
          <w:sz w:val="22"/>
          <w:szCs w:val="22"/>
        </w:rPr>
        <w:t>.</w:t>
      </w:r>
      <w:r w:rsidR="00FA78C7" w:rsidRPr="00D940F1">
        <w:rPr>
          <w:rFonts w:asciiTheme="minorHAnsi" w:hAnsiTheme="minorHAnsi" w:cstheme="minorHAnsi"/>
          <w:sz w:val="22"/>
          <w:szCs w:val="22"/>
        </w:rPr>
        <w:t>:</w:t>
      </w:r>
    </w:p>
    <w:p w14:paraId="285329F4" w14:textId="085BF118" w:rsidR="00A5261F" w:rsidRPr="00E91B60" w:rsidRDefault="00A5261F" w:rsidP="00E91B60">
      <w:pPr>
        <w:pStyle w:val="Akapitzlist"/>
        <w:numPr>
          <w:ilvl w:val="0"/>
          <w:numId w:val="55"/>
        </w:numPr>
        <w:tabs>
          <w:tab w:val="left" w:pos="567"/>
        </w:tabs>
        <w:spacing w:before="120" w:after="240"/>
        <w:jc w:val="both"/>
        <w:rPr>
          <w:rFonts w:ascii="Calibri" w:eastAsia="Calibri" w:hAnsi="Calibri" w:cs="Calibri"/>
          <w:i/>
          <w:iCs/>
          <w:color w:val="000000"/>
          <w:sz w:val="22"/>
          <w:szCs w:val="22"/>
        </w:rPr>
      </w:pPr>
      <w:r w:rsidRPr="00E91B60">
        <w:rPr>
          <w:rFonts w:ascii="Calibri" w:eastAsia="Calibri" w:hAnsi="Calibri" w:cs="Calibri"/>
          <w:b/>
          <w:bCs/>
          <w:color w:val="000000"/>
          <w:sz w:val="22"/>
          <w:szCs w:val="22"/>
        </w:rPr>
        <w:t>doświadczenia wykonawcy</w:t>
      </w:r>
      <w:r w:rsidRPr="00E91B60">
        <w:rPr>
          <w:rFonts w:ascii="Calibri" w:eastAsia="Calibri" w:hAnsi="Calibri" w:cs="Calibri"/>
          <w:color w:val="000000"/>
          <w:sz w:val="22"/>
          <w:szCs w:val="22"/>
        </w:rPr>
        <w:t xml:space="preserve"> - </w:t>
      </w:r>
      <w:r w:rsidRPr="00E91B60">
        <w:rPr>
          <w:rFonts w:ascii="Calibri" w:eastAsia="Calibri" w:hAnsi="Calibri" w:cs="Calibri"/>
          <w:i/>
          <w:iCs/>
          <w:color w:val="000000"/>
          <w:sz w:val="22"/>
          <w:szCs w:val="22"/>
        </w:rPr>
        <w:t>wykonawca zobowiązany jest wykazać się wykonaniem:</w:t>
      </w:r>
    </w:p>
    <w:p w14:paraId="50BD4CDA" w14:textId="56D7B25D" w:rsidR="00EB62B7" w:rsidRPr="00EB62B7" w:rsidRDefault="00A5261F" w:rsidP="00EB62B7">
      <w:pPr>
        <w:pStyle w:val="Akapitzlist"/>
        <w:numPr>
          <w:ilvl w:val="0"/>
          <w:numId w:val="53"/>
        </w:numPr>
        <w:rPr>
          <w:rFonts w:asciiTheme="minorHAnsi" w:hAnsiTheme="minorHAnsi" w:cstheme="minorHAnsi"/>
          <w:bCs/>
          <w:sz w:val="22"/>
          <w:szCs w:val="22"/>
        </w:rPr>
      </w:pPr>
      <w:bookmarkStart w:id="7" w:name="_Hlk65064990"/>
      <w:r w:rsidRPr="00EB62B7">
        <w:rPr>
          <w:rFonts w:asciiTheme="minorHAnsi" w:eastAsia="Calibri" w:hAnsiTheme="minorHAnsi" w:cstheme="minorHAnsi"/>
          <w:color w:val="000000" w:themeColor="text1"/>
          <w:sz w:val="22"/>
          <w:szCs w:val="22"/>
        </w:rPr>
        <w:t xml:space="preserve">w okresie ostatnich </w:t>
      </w:r>
      <w:r w:rsidR="00F77FE3" w:rsidRPr="00EB62B7">
        <w:rPr>
          <w:rFonts w:asciiTheme="minorHAnsi" w:eastAsia="Calibri" w:hAnsiTheme="minorHAnsi" w:cstheme="minorHAnsi"/>
          <w:color w:val="000000" w:themeColor="text1"/>
          <w:sz w:val="22"/>
          <w:szCs w:val="22"/>
        </w:rPr>
        <w:t>pięciu</w:t>
      </w:r>
      <w:r w:rsidRPr="00EB62B7">
        <w:rPr>
          <w:rFonts w:asciiTheme="minorHAnsi" w:eastAsia="Calibri" w:hAnsiTheme="minorHAnsi" w:cstheme="minorHAnsi"/>
          <w:color w:val="000000" w:themeColor="text1"/>
          <w:sz w:val="22"/>
          <w:szCs w:val="22"/>
        </w:rPr>
        <w:t xml:space="preserve"> lat przed upływem terminu składania ofert, a jeżeli okres prowadzenia działalności jest krótszy – w tym okresie, </w:t>
      </w:r>
      <w:r w:rsidR="00AB4EDC" w:rsidRPr="00EB62B7">
        <w:rPr>
          <w:rFonts w:asciiTheme="minorHAnsi" w:hAnsiTheme="minorHAnsi" w:cstheme="minorHAnsi"/>
          <w:b/>
          <w:bCs/>
          <w:sz w:val="22"/>
          <w:szCs w:val="22"/>
        </w:rPr>
        <w:t xml:space="preserve">jednej usługi </w:t>
      </w:r>
      <w:r w:rsidR="00AB4EDC" w:rsidRPr="00EB62B7">
        <w:rPr>
          <w:rFonts w:asciiTheme="minorHAnsi" w:hAnsiTheme="minorHAnsi" w:cstheme="minorHAnsi"/>
          <w:bCs/>
          <w:sz w:val="22"/>
          <w:szCs w:val="22"/>
        </w:rPr>
        <w:t>obejmującej swoim zakresem opracowanie</w:t>
      </w:r>
      <w:r w:rsidR="00AB4EDC" w:rsidRPr="00EB62B7">
        <w:rPr>
          <w:rFonts w:asciiTheme="minorHAnsi" w:hAnsiTheme="minorHAnsi" w:cstheme="minorHAnsi"/>
          <w:b/>
          <w:bCs/>
          <w:sz w:val="22"/>
          <w:szCs w:val="22"/>
        </w:rPr>
        <w:t xml:space="preserve"> </w:t>
      </w:r>
      <w:r w:rsidR="00AB4EDC" w:rsidRPr="00EB62B7">
        <w:rPr>
          <w:rFonts w:asciiTheme="minorHAnsi" w:hAnsiTheme="minorHAnsi" w:cstheme="minorHAnsi"/>
          <w:bCs/>
          <w:sz w:val="22"/>
          <w:szCs w:val="22"/>
        </w:rPr>
        <w:t xml:space="preserve">projektu budowlanego na budowę lub przebudowę ulicy o klasie </w:t>
      </w:r>
      <w:proofErr w:type="spellStart"/>
      <w:r w:rsidR="00AB4EDC" w:rsidRPr="00EB62B7">
        <w:rPr>
          <w:rFonts w:asciiTheme="minorHAnsi" w:hAnsiTheme="minorHAnsi" w:cstheme="minorHAnsi"/>
          <w:bCs/>
          <w:sz w:val="22"/>
          <w:szCs w:val="22"/>
        </w:rPr>
        <w:t>funkcjonalno</w:t>
      </w:r>
      <w:proofErr w:type="spellEnd"/>
      <w:r w:rsidR="00AB4EDC" w:rsidRPr="00EB62B7">
        <w:rPr>
          <w:rFonts w:asciiTheme="minorHAnsi" w:hAnsiTheme="minorHAnsi" w:cstheme="minorHAnsi"/>
          <w:bCs/>
          <w:sz w:val="22"/>
          <w:szCs w:val="22"/>
        </w:rPr>
        <w:t xml:space="preserve"> – technicznej „D” lub wyższej o </w:t>
      </w:r>
      <w:r w:rsidR="006D6783" w:rsidRPr="00EB62B7">
        <w:rPr>
          <w:rFonts w:asciiTheme="minorHAnsi" w:hAnsiTheme="minorHAnsi" w:cstheme="minorHAnsi"/>
          <w:bCs/>
          <w:sz w:val="22"/>
          <w:szCs w:val="22"/>
        </w:rPr>
        <w:t>długości</w:t>
      </w:r>
      <w:r w:rsidR="00AB4EDC" w:rsidRPr="00EB62B7">
        <w:rPr>
          <w:rFonts w:asciiTheme="minorHAnsi" w:hAnsiTheme="minorHAnsi" w:cstheme="minorHAnsi"/>
          <w:bCs/>
          <w:sz w:val="22"/>
          <w:szCs w:val="22"/>
        </w:rPr>
        <w:t xml:space="preserve"> nie mniejszej niż </w:t>
      </w:r>
      <w:r w:rsidR="006D6783" w:rsidRPr="00EB62B7">
        <w:rPr>
          <w:rFonts w:asciiTheme="minorHAnsi" w:hAnsiTheme="minorHAnsi" w:cstheme="minorHAnsi"/>
          <w:bCs/>
          <w:sz w:val="22"/>
          <w:szCs w:val="22"/>
        </w:rPr>
        <w:t>300</w:t>
      </w:r>
      <w:r w:rsidR="00AB4EDC" w:rsidRPr="00EB62B7">
        <w:rPr>
          <w:rFonts w:asciiTheme="minorHAnsi" w:hAnsiTheme="minorHAnsi" w:cstheme="minorHAnsi"/>
          <w:bCs/>
          <w:sz w:val="22"/>
          <w:szCs w:val="22"/>
        </w:rPr>
        <w:t xml:space="preserve"> m, </w:t>
      </w:r>
      <w:r w:rsidR="00EB62B7" w:rsidRPr="00EB62B7">
        <w:rPr>
          <w:rFonts w:asciiTheme="minorHAnsi" w:hAnsiTheme="minorHAnsi" w:cstheme="minorHAnsi"/>
          <w:bCs/>
          <w:sz w:val="22"/>
          <w:szCs w:val="22"/>
        </w:rPr>
        <w:t>w tym  budowę  lub przebudowę kanalizacji deszczowej o długości  min. 300 m</w:t>
      </w:r>
      <w:r w:rsidR="00EB62B7">
        <w:rPr>
          <w:rFonts w:asciiTheme="minorHAnsi" w:hAnsiTheme="minorHAnsi" w:cstheme="minorHAnsi"/>
          <w:bCs/>
          <w:sz w:val="22"/>
          <w:szCs w:val="22"/>
        </w:rPr>
        <w:t>.</w:t>
      </w:r>
    </w:p>
    <w:p w14:paraId="0210A8B0" w14:textId="77777777" w:rsidR="00AB4EDC" w:rsidRPr="00AB4EDC" w:rsidRDefault="00AB4EDC" w:rsidP="00AB4EDC">
      <w:pPr>
        <w:pStyle w:val="Akapitzlist"/>
        <w:tabs>
          <w:tab w:val="left" w:pos="1418"/>
        </w:tabs>
        <w:spacing w:after="240"/>
        <w:ind w:left="1134" w:hanging="283"/>
        <w:jc w:val="both"/>
        <w:rPr>
          <w:rFonts w:asciiTheme="minorHAnsi" w:hAnsiTheme="minorHAnsi" w:cstheme="minorHAnsi"/>
          <w:b/>
          <w:bCs/>
          <w:sz w:val="22"/>
          <w:szCs w:val="22"/>
        </w:rPr>
      </w:pPr>
    </w:p>
    <w:bookmarkEnd w:id="7"/>
    <w:p w14:paraId="57E2F592" w14:textId="2D11E6E9" w:rsidR="00EB62B7" w:rsidRPr="00EB62B7" w:rsidRDefault="00A5261F" w:rsidP="00EB62B7">
      <w:pPr>
        <w:pStyle w:val="Akapitzlist"/>
        <w:numPr>
          <w:ilvl w:val="0"/>
          <w:numId w:val="53"/>
        </w:numPr>
        <w:rPr>
          <w:rFonts w:asciiTheme="minorHAnsi" w:hAnsiTheme="minorHAnsi" w:cstheme="minorHAnsi"/>
          <w:bCs/>
          <w:sz w:val="22"/>
          <w:szCs w:val="22"/>
        </w:rPr>
      </w:pPr>
      <w:r w:rsidRPr="00EB62B7">
        <w:rPr>
          <w:rFonts w:asciiTheme="minorHAnsi" w:eastAsia="Calibri" w:hAnsiTheme="minorHAnsi" w:cstheme="minorHAnsi"/>
          <w:color w:val="000000" w:themeColor="text1"/>
          <w:sz w:val="22"/>
          <w:szCs w:val="22"/>
        </w:rPr>
        <w:t xml:space="preserve">w okresie ostatnich </w:t>
      </w:r>
      <w:r w:rsidR="005F534F" w:rsidRPr="00EB62B7">
        <w:rPr>
          <w:rFonts w:asciiTheme="minorHAnsi" w:eastAsia="Calibri" w:hAnsiTheme="minorHAnsi" w:cstheme="minorHAnsi"/>
          <w:color w:val="000000" w:themeColor="text1"/>
          <w:sz w:val="22"/>
          <w:szCs w:val="22"/>
        </w:rPr>
        <w:t>pięciu</w:t>
      </w:r>
      <w:r w:rsidRPr="00EB62B7">
        <w:rPr>
          <w:rFonts w:asciiTheme="minorHAnsi" w:eastAsia="Calibri" w:hAnsiTheme="minorHAnsi" w:cstheme="minorHAnsi"/>
          <w:color w:val="000000" w:themeColor="text1"/>
          <w:sz w:val="22"/>
          <w:szCs w:val="22"/>
        </w:rPr>
        <w:t xml:space="preserve"> lat przed upływem terminu składania ofert, a jeżeli okres prowadzenia działalności jest krótszy – w </w:t>
      </w:r>
      <w:r w:rsidR="00AF5831" w:rsidRPr="00EB62B7">
        <w:rPr>
          <w:rFonts w:asciiTheme="minorHAnsi" w:eastAsia="Calibri" w:hAnsiTheme="minorHAnsi" w:cstheme="minorHAnsi"/>
          <w:color w:val="000000" w:themeColor="text1"/>
          <w:sz w:val="22"/>
          <w:szCs w:val="22"/>
        </w:rPr>
        <w:t>tym okresie</w:t>
      </w:r>
      <w:r w:rsidR="00AB4EDC" w:rsidRPr="00EB62B7">
        <w:rPr>
          <w:rFonts w:asciiTheme="minorHAnsi" w:hAnsiTheme="minorHAnsi" w:cstheme="minorHAnsi"/>
          <w:b/>
          <w:bCs/>
          <w:sz w:val="22"/>
          <w:szCs w:val="22"/>
        </w:rPr>
        <w:t xml:space="preserve"> jednej roboty</w:t>
      </w:r>
      <w:r w:rsidR="00AB4EDC" w:rsidRPr="00EB62B7">
        <w:rPr>
          <w:rFonts w:asciiTheme="minorHAnsi" w:hAnsiTheme="minorHAnsi" w:cstheme="minorHAnsi"/>
          <w:bCs/>
          <w:sz w:val="22"/>
          <w:szCs w:val="22"/>
        </w:rPr>
        <w:t xml:space="preserve"> </w:t>
      </w:r>
      <w:r w:rsidR="00AB4EDC" w:rsidRPr="00EB62B7">
        <w:rPr>
          <w:rFonts w:asciiTheme="minorHAnsi" w:hAnsiTheme="minorHAnsi" w:cstheme="minorHAnsi"/>
          <w:b/>
          <w:bCs/>
          <w:sz w:val="22"/>
          <w:szCs w:val="22"/>
        </w:rPr>
        <w:t>budowlanej</w:t>
      </w:r>
      <w:r w:rsidR="00AB4EDC" w:rsidRPr="00EB62B7">
        <w:rPr>
          <w:rFonts w:asciiTheme="minorHAnsi" w:hAnsiTheme="minorHAnsi" w:cstheme="minorHAnsi"/>
          <w:bCs/>
          <w:sz w:val="22"/>
          <w:szCs w:val="22"/>
        </w:rPr>
        <w:t xml:space="preserve"> polegającej na budowie lub przebudowie ulicy o klasie </w:t>
      </w:r>
      <w:proofErr w:type="spellStart"/>
      <w:r w:rsidR="00AB4EDC" w:rsidRPr="00EB62B7">
        <w:rPr>
          <w:rFonts w:asciiTheme="minorHAnsi" w:hAnsiTheme="minorHAnsi" w:cstheme="minorHAnsi"/>
          <w:bCs/>
          <w:sz w:val="22"/>
          <w:szCs w:val="22"/>
        </w:rPr>
        <w:t>funkcjonalno</w:t>
      </w:r>
      <w:proofErr w:type="spellEnd"/>
      <w:r w:rsidR="00AB4EDC" w:rsidRPr="00EB62B7">
        <w:rPr>
          <w:rFonts w:asciiTheme="minorHAnsi" w:hAnsiTheme="minorHAnsi" w:cstheme="minorHAnsi"/>
          <w:bCs/>
          <w:sz w:val="22"/>
          <w:szCs w:val="22"/>
        </w:rPr>
        <w:t xml:space="preserve"> – technicznej „D” lub wyższej o </w:t>
      </w:r>
      <w:r w:rsidR="006D6783" w:rsidRPr="00EB62B7">
        <w:rPr>
          <w:rFonts w:asciiTheme="minorHAnsi" w:hAnsiTheme="minorHAnsi" w:cstheme="minorHAnsi"/>
          <w:bCs/>
          <w:sz w:val="22"/>
          <w:szCs w:val="22"/>
        </w:rPr>
        <w:t>długości</w:t>
      </w:r>
      <w:r w:rsidR="00AB4EDC" w:rsidRPr="00EB62B7">
        <w:rPr>
          <w:rFonts w:asciiTheme="minorHAnsi" w:hAnsiTheme="minorHAnsi" w:cstheme="minorHAnsi"/>
          <w:bCs/>
          <w:sz w:val="22"/>
          <w:szCs w:val="22"/>
        </w:rPr>
        <w:t xml:space="preserve"> nie mniejszej niż </w:t>
      </w:r>
      <w:r w:rsidR="006D6783" w:rsidRPr="00EB62B7">
        <w:rPr>
          <w:rFonts w:asciiTheme="minorHAnsi" w:hAnsiTheme="minorHAnsi" w:cstheme="minorHAnsi"/>
          <w:bCs/>
          <w:sz w:val="22"/>
          <w:szCs w:val="22"/>
        </w:rPr>
        <w:t>300</w:t>
      </w:r>
      <w:r w:rsidR="00AB4EDC" w:rsidRPr="00EB62B7">
        <w:rPr>
          <w:rFonts w:asciiTheme="minorHAnsi" w:hAnsiTheme="minorHAnsi" w:cstheme="minorHAnsi"/>
          <w:bCs/>
          <w:sz w:val="22"/>
          <w:szCs w:val="22"/>
        </w:rPr>
        <w:t xml:space="preserve"> m</w:t>
      </w:r>
      <w:r w:rsidR="00EB62B7">
        <w:rPr>
          <w:rFonts w:asciiTheme="minorHAnsi" w:hAnsiTheme="minorHAnsi" w:cstheme="minorHAnsi"/>
          <w:bCs/>
          <w:sz w:val="22"/>
          <w:szCs w:val="22"/>
        </w:rPr>
        <w:t xml:space="preserve">, </w:t>
      </w:r>
      <w:r w:rsidR="00EB62B7" w:rsidRPr="00EB62B7">
        <w:rPr>
          <w:rFonts w:asciiTheme="minorHAnsi" w:hAnsiTheme="minorHAnsi" w:cstheme="minorHAnsi"/>
          <w:bCs/>
          <w:sz w:val="22"/>
          <w:szCs w:val="22"/>
        </w:rPr>
        <w:t>w tym  budowę  lub przebudowę kanalizacji deszczowej o długości  min. 300 m</w:t>
      </w:r>
      <w:r w:rsidR="00EB62B7">
        <w:rPr>
          <w:rFonts w:asciiTheme="minorHAnsi" w:hAnsiTheme="minorHAnsi" w:cstheme="minorHAnsi"/>
          <w:bCs/>
          <w:sz w:val="22"/>
          <w:szCs w:val="22"/>
        </w:rPr>
        <w:t>.</w:t>
      </w:r>
    </w:p>
    <w:p w14:paraId="3BCB751F" w14:textId="38F3CC10" w:rsidR="00AB4EDC" w:rsidRPr="00AB4EDC" w:rsidRDefault="00AB4EDC" w:rsidP="00EB62B7">
      <w:pPr>
        <w:pStyle w:val="Akapitzlist"/>
        <w:spacing w:before="120" w:after="11" w:line="268" w:lineRule="auto"/>
        <w:ind w:left="1134" w:right="5"/>
        <w:jc w:val="both"/>
        <w:rPr>
          <w:rFonts w:asciiTheme="minorHAnsi" w:eastAsia="Calibri" w:hAnsiTheme="minorHAnsi" w:cstheme="minorHAnsi"/>
          <w:color w:val="000000"/>
          <w:sz w:val="22"/>
          <w:szCs w:val="22"/>
        </w:rPr>
      </w:pPr>
    </w:p>
    <w:p w14:paraId="49C46B03" w14:textId="456A5217" w:rsidR="00A5261F" w:rsidRPr="001C43EA" w:rsidRDefault="00A5261F" w:rsidP="001C43EA">
      <w:pPr>
        <w:spacing w:before="120" w:after="11" w:line="268" w:lineRule="auto"/>
        <w:ind w:left="1134" w:right="5"/>
        <w:contextualSpacing/>
        <w:jc w:val="both"/>
        <w:rPr>
          <w:rFonts w:ascii="Calibri" w:eastAsia="Calibri" w:hAnsi="Calibri" w:cs="Calibri"/>
          <w:color w:val="000000"/>
          <w:sz w:val="22"/>
          <w:szCs w:val="22"/>
        </w:rPr>
      </w:pPr>
      <w:r w:rsidRPr="001C43EA">
        <w:rPr>
          <w:rFonts w:ascii="Calibri" w:eastAsia="Calibri" w:hAnsi="Calibri" w:cs="Calibri"/>
          <w:color w:val="000000"/>
          <w:sz w:val="22"/>
          <w:szCs w:val="22"/>
        </w:rPr>
        <w:t xml:space="preserve">Warunek będzie spełniony, kiedy wykonawca wykaże, że wykonał ww. zakres łącznie </w:t>
      </w:r>
      <w:r w:rsidRPr="001C43EA">
        <w:rPr>
          <w:rFonts w:ascii="Calibri" w:eastAsia="Calibri" w:hAnsi="Calibri" w:cs="Calibri"/>
          <w:color w:val="000000"/>
          <w:sz w:val="22"/>
          <w:szCs w:val="22"/>
        </w:rPr>
        <w:br/>
        <w:t>(w ramach jednego zadania w systemie „</w:t>
      </w:r>
      <w:r w:rsidR="00125A42" w:rsidRPr="001C43EA">
        <w:rPr>
          <w:rFonts w:ascii="Calibri" w:eastAsia="Calibri" w:hAnsi="Calibri" w:cs="Calibri"/>
          <w:color w:val="000000"/>
          <w:sz w:val="22"/>
          <w:szCs w:val="22"/>
        </w:rPr>
        <w:t>za</w:t>
      </w:r>
      <w:r w:rsidRPr="001C43EA">
        <w:rPr>
          <w:rFonts w:ascii="Calibri" w:eastAsia="Calibri" w:hAnsi="Calibri" w:cs="Calibri"/>
          <w:color w:val="000000"/>
          <w:sz w:val="22"/>
          <w:szCs w:val="22"/>
        </w:rPr>
        <w:t>projektuj i wybuduj”) lub oddzielnie (przy czym wykonane oddzielnie nie muszą dotyczyć tego samego zadania).</w:t>
      </w:r>
    </w:p>
    <w:p w14:paraId="5B28CE00" w14:textId="77777777" w:rsidR="008D5710" w:rsidRPr="001C43EA" w:rsidRDefault="008D5710" w:rsidP="001C43EA">
      <w:pPr>
        <w:spacing w:after="11" w:line="268" w:lineRule="auto"/>
        <w:ind w:left="1134" w:right="5"/>
        <w:contextualSpacing/>
        <w:jc w:val="both"/>
        <w:rPr>
          <w:rFonts w:ascii="Calibri" w:eastAsia="Calibri" w:hAnsi="Calibri" w:cs="Calibri"/>
          <w:color w:val="000000"/>
          <w:sz w:val="22"/>
          <w:szCs w:val="22"/>
        </w:rPr>
      </w:pPr>
    </w:p>
    <w:p w14:paraId="40B3499D" w14:textId="332181CB" w:rsidR="00A5261F" w:rsidRPr="001C43EA" w:rsidRDefault="00A5261F" w:rsidP="001C43EA">
      <w:pPr>
        <w:spacing w:after="11" w:line="268" w:lineRule="auto"/>
        <w:ind w:left="1134" w:right="5"/>
        <w:contextualSpacing/>
        <w:jc w:val="both"/>
        <w:rPr>
          <w:rFonts w:asciiTheme="minorHAnsi" w:hAnsiTheme="minorHAnsi" w:cstheme="minorHAnsi"/>
          <w:sz w:val="22"/>
          <w:szCs w:val="22"/>
        </w:rPr>
      </w:pPr>
      <w:r w:rsidRPr="001C43EA">
        <w:rPr>
          <w:rFonts w:ascii="Calibri" w:eastAsia="Calibri" w:hAnsi="Calibri" w:cs="Calibri"/>
          <w:color w:val="000000"/>
          <w:sz w:val="22"/>
          <w:szCs w:val="22"/>
        </w:rPr>
        <w:t xml:space="preserve">Wykonawcy wspólnie ubiegający się o zamówienie na podst. art. 58 </w:t>
      </w:r>
      <w:proofErr w:type="spellStart"/>
      <w:r w:rsidR="003E2E50">
        <w:rPr>
          <w:rFonts w:ascii="Calibri" w:eastAsia="Calibri" w:hAnsi="Calibri" w:cs="Calibri"/>
          <w:color w:val="000000"/>
          <w:sz w:val="22"/>
          <w:szCs w:val="22"/>
        </w:rPr>
        <w:t>u</w:t>
      </w:r>
      <w:r w:rsidRPr="001C43EA">
        <w:rPr>
          <w:rFonts w:ascii="Calibri" w:eastAsia="Calibri" w:hAnsi="Calibri" w:cs="Calibri"/>
          <w:color w:val="000000"/>
          <w:sz w:val="22"/>
          <w:szCs w:val="22"/>
        </w:rPr>
        <w:t>Pzp</w:t>
      </w:r>
      <w:proofErr w:type="spellEnd"/>
      <w:r w:rsidRPr="001C43EA">
        <w:rPr>
          <w:rFonts w:ascii="Calibri" w:eastAsia="Calibri" w:hAnsi="Calibri" w:cs="Calibri"/>
          <w:color w:val="000000"/>
          <w:sz w:val="22"/>
          <w:szCs w:val="22"/>
        </w:rPr>
        <w:t xml:space="preserve"> ww. warunek spełniają następująco: przynajmniej jeden z tych wykonawców musi posiadać doświadczenie w zakresie określonym w pkt a) i/lub b), z tym że wymóg posiadania tego</w:t>
      </w:r>
      <w:r w:rsidR="00A3154A" w:rsidRPr="001C43EA">
        <w:t xml:space="preserve"> </w:t>
      </w:r>
      <w:r w:rsidR="00A3154A" w:rsidRPr="001C43EA">
        <w:rPr>
          <w:rFonts w:asciiTheme="minorHAnsi" w:hAnsiTheme="minorHAnsi" w:cstheme="minorHAnsi"/>
          <w:sz w:val="22"/>
          <w:szCs w:val="22"/>
        </w:rPr>
        <w:t>doświadczenia dotyczy wykonawców zamierzających bezpośrednio realizować zamówienie.</w:t>
      </w:r>
    </w:p>
    <w:p w14:paraId="510DF174" w14:textId="7AE35E88" w:rsidR="001759BC" w:rsidRPr="00E91B60" w:rsidRDefault="00A927FA" w:rsidP="00E91B60">
      <w:pPr>
        <w:pStyle w:val="Akapitzlist"/>
        <w:numPr>
          <w:ilvl w:val="0"/>
          <w:numId w:val="55"/>
        </w:numPr>
        <w:spacing w:before="120" w:after="120" w:line="268" w:lineRule="auto"/>
        <w:ind w:right="6"/>
        <w:jc w:val="both"/>
        <w:rPr>
          <w:rFonts w:ascii="Calibri" w:eastAsia="Calibri" w:hAnsi="Calibri" w:cs="Calibri"/>
          <w:b/>
          <w:bCs/>
          <w:color w:val="000000"/>
          <w:sz w:val="22"/>
          <w:szCs w:val="22"/>
        </w:rPr>
      </w:pPr>
      <w:r w:rsidRPr="00E91B60">
        <w:rPr>
          <w:rFonts w:ascii="Calibri" w:eastAsia="Calibri" w:hAnsi="Calibri" w:cs="Calibri"/>
          <w:b/>
          <w:bCs/>
          <w:color w:val="000000"/>
          <w:sz w:val="22"/>
          <w:szCs w:val="22"/>
        </w:rPr>
        <w:t xml:space="preserve">osób skierowanych przez wykonawcę do realizacji zamówienia - </w:t>
      </w:r>
      <w:r w:rsidRPr="00E91B60">
        <w:rPr>
          <w:rFonts w:ascii="Calibri" w:eastAsia="Calibri" w:hAnsi="Calibri" w:cs="Calibri"/>
          <w:color w:val="000000"/>
          <w:sz w:val="22"/>
          <w:szCs w:val="22"/>
        </w:rPr>
        <w:t>wykonawca zobowiązany jest wykazać się dysponowaniem osobami, które będą skierowane przez niego do realizacji zamówienia i posiadają  kwalifikacje i doświadczenie zawodowe nie mniejsze niż określone poniżej, dla poszczególnych funkcji, tj.:</w:t>
      </w:r>
    </w:p>
    <w:p w14:paraId="5FFBAC72" w14:textId="1088CFFB" w:rsidR="00193D44" w:rsidRPr="00193D44" w:rsidRDefault="00193D44" w:rsidP="00193D44">
      <w:pPr>
        <w:numPr>
          <w:ilvl w:val="0"/>
          <w:numId w:val="54"/>
        </w:numPr>
        <w:spacing w:after="11" w:line="268" w:lineRule="auto"/>
        <w:ind w:right="13"/>
        <w:contextualSpacing/>
        <w:jc w:val="both"/>
        <w:rPr>
          <w:rFonts w:ascii="Calibri" w:eastAsia="Calibri" w:hAnsi="Calibri" w:cs="Calibri"/>
          <w:color w:val="000000" w:themeColor="text1"/>
          <w:sz w:val="22"/>
          <w:szCs w:val="22"/>
        </w:rPr>
      </w:pPr>
      <w:r w:rsidRPr="00193D44">
        <w:rPr>
          <w:rFonts w:ascii="Calibri" w:eastAsia="Calibri" w:hAnsi="Calibri" w:cs="Calibri"/>
          <w:b/>
          <w:bCs/>
          <w:color w:val="000000" w:themeColor="text1"/>
          <w:sz w:val="22"/>
          <w:szCs w:val="22"/>
        </w:rPr>
        <w:t xml:space="preserve">projektant </w:t>
      </w:r>
      <w:r w:rsidR="00EB62B7">
        <w:rPr>
          <w:rFonts w:ascii="Calibri" w:eastAsia="Calibri" w:hAnsi="Calibri" w:cs="Calibri"/>
          <w:b/>
          <w:bCs/>
          <w:color w:val="000000" w:themeColor="text1"/>
          <w:sz w:val="22"/>
          <w:szCs w:val="22"/>
        </w:rPr>
        <w:t xml:space="preserve"> branży drogowej </w:t>
      </w:r>
      <w:r w:rsidRPr="00193D44">
        <w:rPr>
          <w:rFonts w:ascii="Calibri" w:eastAsia="Calibri" w:hAnsi="Calibri" w:cs="Calibri"/>
          <w:color w:val="000000" w:themeColor="text1"/>
          <w:sz w:val="22"/>
          <w:szCs w:val="22"/>
        </w:rPr>
        <w:t>– minimum 1 osoba:</w:t>
      </w:r>
    </w:p>
    <w:p w14:paraId="55137E22" w14:textId="77777777" w:rsidR="00193D44" w:rsidRPr="00193D44" w:rsidRDefault="00193D44" w:rsidP="00193D44">
      <w:pPr>
        <w:numPr>
          <w:ilvl w:val="0"/>
          <w:numId w:val="35"/>
        </w:numPr>
        <w:spacing w:after="11" w:line="268" w:lineRule="auto"/>
        <w:ind w:right="13"/>
        <w:contextualSpacing/>
        <w:jc w:val="both"/>
        <w:rPr>
          <w:rFonts w:ascii="Calibri" w:eastAsia="Calibri" w:hAnsi="Calibri" w:cs="Calibri"/>
          <w:color w:val="000000" w:themeColor="text1"/>
          <w:sz w:val="22"/>
          <w:szCs w:val="22"/>
        </w:rPr>
      </w:pPr>
      <w:r w:rsidRPr="00193D44">
        <w:rPr>
          <w:rFonts w:ascii="Calibri" w:eastAsia="Calibri" w:hAnsi="Calibri" w:cs="Calibri"/>
          <w:color w:val="000000" w:themeColor="text1"/>
          <w:sz w:val="22"/>
          <w:szCs w:val="22"/>
          <w:u w:val="single"/>
        </w:rPr>
        <w:lastRenderedPageBreak/>
        <w:t>minimalne kwalifikacje zawodowe</w:t>
      </w:r>
      <w:r w:rsidRPr="00193D44">
        <w:rPr>
          <w:rFonts w:ascii="Calibri" w:eastAsia="Calibri" w:hAnsi="Calibri" w:cs="Calibri"/>
          <w:color w:val="000000" w:themeColor="text1"/>
          <w:sz w:val="22"/>
          <w:szCs w:val="22"/>
        </w:rPr>
        <w:t>: posiada uprawnienia budowlane do projektowania w specjalności inżynieryjnej drogowej</w:t>
      </w:r>
    </w:p>
    <w:p w14:paraId="67DACDB1" w14:textId="2BE28A54" w:rsidR="00193D44" w:rsidRPr="00EB62B7" w:rsidRDefault="00193D44" w:rsidP="00EB62B7">
      <w:pPr>
        <w:numPr>
          <w:ilvl w:val="0"/>
          <w:numId w:val="35"/>
        </w:numPr>
        <w:spacing w:after="11" w:line="268" w:lineRule="auto"/>
        <w:ind w:left="2552" w:right="13" w:hanging="992"/>
        <w:contextualSpacing/>
        <w:jc w:val="both"/>
        <w:rPr>
          <w:rFonts w:ascii="Calibri" w:eastAsia="Calibri" w:hAnsi="Calibri" w:cs="Calibri"/>
          <w:b/>
          <w:bCs/>
          <w:color w:val="000000" w:themeColor="text1"/>
          <w:sz w:val="22"/>
          <w:szCs w:val="22"/>
        </w:rPr>
      </w:pPr>
      <w:r w:rsidRPr="00193D44">
        <w:rPr>
          <w:rFonts w:ascii="Calibri" w:eastAsia="Calibri" w:hAnsi="Calibri" w:cs="Calibri"/>
          <w:color w:val="000000" w:themeColor="text1"/>
          <w:sz w:val="22"/>
          <w:szCs w:val="22"/>
          <w:u w:val="single"/>
        </w:rPr>
        <w:t>minimalne doświadczenie zawodowe</w:t>
      </w:r>
      <w:r w:rsidRPr="00193D44">
        <w:rPr>
          <w:rFonts w:ascii="Calibri" w:eastAsia="Calibri" w:hAnsi="Calibri" w:cs="Calibri"/>
          <w:color w:val="000000" w:themeColor="text1"/>
          <w:sz w:val="22"/>
          <w:szCs w:val="22"/>
        </w:rPr>
        <w:t xml:space="preserve">: co najmniej trzy lata doświadczenia zawodowego w projektowaniu, w ww. specjalności, liczone od daty uzyskania uprawnień budowlanych do projektowania, </w:t>
      </w:r>
      <w:r w:rsidRPr="00193D44">
        <w:rPr>
          <w:rFonts w:ascii="Calibri" w:eastAsia="Calibri" w:hAnsi="Calibri" w:cs="Calibri"/>
          <w:b/>
          <w:color w:val="000000" w:themeColor="text1"/>
          <w:sz w:val="22"/>
          <w:szCs w:val="22"/>
        </w:rPr>
        <w:t>w tym co najmniej</w:t>
      </w:r>
      <w:r w:rsidRPr="00193D44">
        <w:rPr>
          <w:rFonts w:ascii="Calibri" w:eastAsia="Calibri" w:hAnsi="Calibri" w:cs="Calibri"/>
          <w:color w:val="000000" w:themeColor="text1"/>
          <w:sz w:val="22"/>
          <w:szCs w:val="22"/>
        </w:rPr>
        <w:t xml:space="preserve"> jedna usługa polegająca na opracowaniu dokumentacji projektowej dla budowy/ przebudowy ulicy</w:t>
      </w:r>
      <w:r w:rsidRPr="00193D44">
        <w:rPr>
          <w:rFonts w:ascii="Calibri" w:eastAsia="Calibri" w:hAnsi="Calibri" w:cs="Calibri"/>
          <w:bCs/>
          <w:color w:val="000000" w:themeColor="text1"/>
          <w:sz w:val="22"/>
          <w:szCs w:val="22"/>
        </w:rPr>
        <w:t xml:space="preserve"> </w:t>
      </w:r>
      <w:bookmarkStart w:id="8" w:name="_Hlk89424885"/>
      <w:r w:rsidRPr="00193D44">
        <w:rPr>
          <w:rFonts w:ascii="Calibri" w:eastAsia="Calibri" w:hAnsi="Calibri" w:cs="Calibri"/>
          <w:bCs/>
          <w:color w:val="000000" w:themeColor="text1"/>
          <w:sz w:val="22"/>
          <w:szCs w:val="22"/>
        </w:rPr>
        <w:t xml:space="preserve">o klasie </w:t>
      </w:r>
      <w:proofErr w:type="spellStart"/>
      <w:r w:rsidRPr="00193D44">
        <w:rPr>
          <w:rFonts w:ascii="Calibri" w:eastAsia="Calibri" w:hAnsi="Calibri" w:cs="Calibri"/>
          <w:bCs/>
          <w:color w:val="000000" w:themeColor="text1"/>
          <w:sz w:val="22"/>
          <w:szCs w:val="22"/>
        </w:rPr>
        <w:t>funkcjonalno</w:t>
      </w:r>
      <w:proofErr w:type="spellEnd"/>
      <w:r w:rsidRPr="00193D44">
        <w:rPr>
          <w:rFonts w:ascii="Calibri" w:eastAsia="Calibri" w:hAnsi="Calibri" w:cs="Calibri"/>
          <w:bCs/>
          <w:color w:val="000000" w:themeColor="text1"/>
          <w:sz w:val="22"/>
          <w:szCs w:val="22"/>
        </w:rPr>
        <w:t xml:space="preserve"> – technicznej „D” lub wyższej o długości nie mniejszej niż 300 m, </w:t>
      </w:r>
    </w:p>
    <w:p w14:paraId="79EF2FF8" w14:textId="02E341D3" w:rsidR="00EB62B7" w:rsidRPr="00EB62B7" w:rsidRDefault="00EB62B7" w:rsidP="00EB62B7">
      <w:pPr>
        <w:numPr>
          <w:ilvl w:val="0"/>
          <w:numId w:val="35"/>
        </w:numPr>
        <w:spacing w:after="11" w:line="268" w:lineRule="auto"/>
        <w:ind w:left="1560" w:right="13" w:hanging="992"/>
        <w:contextualSpacing/>
        <w:jc w:val="both"/>
        <w:rPr>
          <w:rFonts w:ascii="Calibri" w:eastAsia="Calibri" w:hAnsi="Calibri" w:cs="Calibri"/>
          <w:color w:val="000000" w:themeColor="text1"/>
          <w:sz w:val="22"/>
          <w:szCs w:val="22"/>
        </w:rPr>
      </w:pPr>
      <w:r w:rsidRPr="00EB62B7">
        <w:rPr>
          <w:rFonts w:ascii="Calibri" w:eastAsia="Calibri" w:hAnsi="Calibri" w:cs="Calibri"/>
          <w:b/>
          <w:bCs/>
          <w:color w:val="000000" w:themeColor="text1"/>
          <w:sz w:val="22"/>
          <w:szCs w:val="22"/>
        </w:rPr>
        <w:t xml:space="preserve">b) </w:t>
      </w:r>
      <w:r>
        <w:rPr>
          <w:rFonts w:ascii="Calibri" w:eastAsia="Calibri" w:hAnsi="Calibri" w:cs="Calibri"/>
          <w:b/>
          <w:bCs/>
          <w:color w:val="000000" w:themeColor="text1"/>
          <w:sz w:val="22"/>
          <w:szCs w:val="22"/>
        </w:rPr>
        <w:t xml:space="preserve"> </w:t>
      </w:r>
      <w:r w:rsidRPr="00EB62B7">
        <w:rPr>
          <w:rFonts w:ascii="Calibri" w:eastAsia="Calibri" w:hAnsi="Calibri" w:cs="Calibri"/>
          <w:b/>
          <w:bCs/>
          <w:color w:val="000000" w:themeColor="text1"/>
          <w:sz w:val="22"/>
          <w:szCs w:val="22"/>
        </w:rPr>
        <w:t>projektant branży sanitarnej</w:t>
      </w:r>
      <w:r w:rsidRPr="00EB62B7">
        <w:rPr>
          <w:rFonts w:ascii="Calibri" w:eastAsia="Calibri" w:hAnsi="Calibri" w:cs="Calibri"/>
          <w:color w:val="000000" w:themeColor="text1"/>
          <w:sz w:val="22"/>
          <w:szCs w:val="22"/>
        </w:rPr>
        <w:t xml:space="preserve">  – minimum 1 osoba:</w:t>
      </w:r>
    </w:p>
    <w:p w14:paraId="68104636" w14:textId="3A96B92F" w:rsidR="00EB62B7" w:rsidRPr="00EB62B7" w:rsidRDefault="00EB62B7" w:rsidP="00EB62B7">
      <w:pPr>
        <w:numPr>
          <w:ilvl w:val="0"/>
          <w:numId w:val="35"/>
        </w:numPr>
        <w:spacing w:after="11" w:line="268" w:lineRule="auto"/>
        <w:ind w:right="13"/>
        <w:contextualSpacing/>
        <w:jc w:val="both"/>
        <w:rPr>
          <w:rFonts w:ascii="Calibri" w:eastAsia="Calibri" w:hAnsi="Calibri" w:cs="Calibri"/>
          <w:color w:val="000000" w:themeColor="text1"/>
          <w:sz w:val="22"/>
          <w:szCs w:val="22"/>
        </w:rPr>
      </w:pPr>
      <w:r w:rsidRPr="00EB62B7">
        <w:rPr>
          <w:rFonts w:ascii="Calibri" w:eastAsia="Calibri" w:hAnsi="Calibri" w:cs="Calibri"/>
          <w:color w:val="000000" w:themeColor="text1"/>
          <w:sz w:val="22"/>
          <w:szCs w:val="22"/>
          <w:u w:val="single"/>
        </w:rPr>
        <w:t>minimalne kwalifikacje zawodowe:</w:t>
      </w:r>
      <w:r w:rsidRPr="00EB62B7">
        <w:rPr>
          <w:rFonts w:ascii="Calibri" w:eastAsia="Calibri" w:hAnsi="Calibri" w:cs="Calibri"/>
          <w:color w:val="000000" w:themeColor="text1"/>
          <w:sz w:val="22"/>
          <w:szCs w:val="22"/>
        </w:rPr>
        <w:t xml:space="preserve"> posiada uprawnienia budowlane do projektowania  w specjalności instalacyjnej w zakresie sieci, instalacji i urządzeń: wodociągowych i kanalizacyjnych</w:t>
      </w:r>
    </w:p>
    <w:p w14:paraId="2CE18B9D" w14:textId="17FF1F76" w:rsidR="00EB62B7" w:rsidRPr="00EB62B7" w:rsidRDefault="00EB62B7" w:rsidP="00EB62B7">
      <w:pPr>
        <w:numPr>
          <w:ilvl w:val="0"/>
          <w:numId w:val="35"/>
        </w:numPr>
        <w:spacing w:after="11" w:line="268" w:lineRule="auto"/>
        <w:ind w:right="13"/>
        <w:contextualSpacing/>
        <w:jc w:val="both"/>
        <w:rPr>
          <w:rFonts w:ascii="Calibri" w:eastAsia="Calibri" w:hAnsi="Calibri" w:cs="Calibri"/>
          <w:b/>
          <w:bCs/>
          <w:color w:val="000000" w:themeColor="text1"/>
          <w:sz w:val="22"/>
          <w:szCs w:val="22"/>
        </w:rPr>
      </w:pPr>
      <w:r w:rsidRPr="00EB62B7">
        <w:rPr>
          <w:rFonts w:ascii="Calibri" w:eastAsia="Calibri" w:hAnsi="Calibri" w:cs="Calibri"/>
          <w:color w:val="000000" w:themeColor="text1"/>
          <w:sz w:val="22"/>
          <w:szCs w:val="22"/>
          <w:u w:val="single"/>
        </w:rPr>
        <w:t>minimalne doświadczenie zawodowe:</w:t>
      </w:r>
      <w:r w:rsidRPr="00EB62B7">
        <w:rPr>
          <w:rFonts w:ascii="Calibri" w:eastAsia="Calibri" w:hAnsi="Calibri" w:cs="Calibri"/>
          <w:color w:val="000000" w:themeColor="text1"/>
          <w:sz w:val="22"/>
          <w:szCs w:val="22"/>
        </w:rPr>
        <w:t xml:space="preserve"> co najmniej trzy lata doświadczenia zawodowego w projektowaniu, w ww. specjalności, liczone od daty uzyskania uprawnień budowlanych do projektowania, w tym co najmniej jedna usługa polegająca na opracowaniu dokumentacji projektowej dla budowy/ przebudowy kanalizacji sanitarnej/deszczowej o dł. min. 300m</w:t>
      </w:r>
    </w:p>
    <w:bookmarkEnd w:id="8"/>
    <w:p w14:paraId="5011FC5B" w14:textId="77777777" w:rsidR="00193D44" w:rsidRPr="00193D44" w:rsidRDefault="00193D44" w:rsidP="00193D44">
      <w:pPr>
        <w:spacing w:after="11" w:line="268" w:lineRule="auto"/>
        <w:ind w:left="2127" w:right="13"/>
        <w:contextualSpacing/>
        <w:jc w:val="both"/>
        <w:rPr>
          <w:rFonts w:ascii="Calibri" w:eastAsia="Calibri" w:hAnsi="Calibri" w:cs="Calibri"/>
          <w:color w:val="000000" w:themeColor="text1"/>
          <w:sz w:val="22"/>
          <w:szCs w:val="22"/>
          <w:highlight w:val="yellow"/>
        </w:rPr>
      </w:pPr>
    </w:p>
    <w:p w14:paraId="5D0B0EF7" w14:textId="307DFB2B" w:rsidR="00193D44" w:rsidRPr="00EB62B7" w:rsidRDefault="00193D44" w:rsidP="00EB62B7">
      <w:pPr>
        <w:pStyle w:val="Akapitzlist"/>
        <w:numPr>
          <w:ilvl w:val="0"/>
          <w:numId w:val="58"/>
        </w:numPr>
        <w:spacing w:after="11" w:line="268" w:lineRule="auto"/>
        <w:ind w:right="13" w:firstLine="65"/>
        <w:jc w:val="both"/>
        <w:rPr>
          <w:rFonts w:ascii="Calibri" w:eastAsia="Calibri" w:hAnsi="Calibri" w:cs="Calibri"/>
          <w:b/>
          <w:bCs/>
          <w:color w:val="000000" w:themeColor="text1"/>
          <w:sz w:val="22"/>
          <w:szCs w:val="22"/>
        </w:rPr>
      </w:pPr>
      <w:r w:rsidRPr="00EB62B7">
        <w:rPr>
          <w:rFonts w:ascii="Calibri" w:eastAsia="Calibri" w:hAnsi="Calibri" w:cs="Calibri"/>
          <w:b/>
          <w:bCs/>
          <w:color w:val="000000" w:themeColor="text1"/>
          <w:sz w:val="22"/>
          <w:szCs w:val="22"/>
        </w:rPr>
        <w:t>kierownik budowy – minimum 1 osoba:</w:t>
      </w:r>
    </w:p>
    <w:p w14:paraId="0C4A06C1" w14:textId="77777777" w:rsidR="00193D44" w:rsidRPr="00193D44" w:rsidRDefault="00193D44" w:rsidP="00193D44">
      <w:pPr>
        <w:numPr>
          <w:ilvl w:val="0"/>
          <w:numId w:val="35"/>
        </w:numPr>
        <w:spacing w:after="11" w:line="268" w:lineRule="auto"/>
        <w:ind w:right="13"/>
        <w:contextualSpacing/>
        <w:jc w:val="both"/>
        <w:rPr>
          <w:rFonts w:ascii="Calibri" w:eastAsia="Calibri" w:hAnsi="Calibri" w:cs="Calibri"/>
          <w:color w:val="000000" w:themeColor="text1"/>
          <w:sz w:val="22"/>
          <w:szCs w:val="22"/>
        </w:rPr>
      </w:pPr>
      <w:r w:rsidRPr="00193D44">
        <w:rPr>
          <w:rFonts w:ascii="Calibri" w:eastAsia="Calibri" w:hAnsi="Calibri" w:cs="Calibri"/>
          <w:color w:val="000000" w:themeColor="text1"/>
          <w:sz w:val="22"/>
          <w:szCs w:val="22"/>
          <w:u w:val="single"/>
        </w:rPr>
        <w:t>minimalne kwalifikacje zawodowe</w:t>
      </w:r>
      <w:r w:rsidRPr="00193D44">
        <w:rPr>
          <w:rFonts w:ascii="Calibri" w:eastAsia="Calibri" w:hAnsi="Calibri" w:cs="Calibri"/>
          <w:color w:val="000000" w:themeColor="text1"/>
          <w:sz w:val="22"/>
          <w:szCs w:val="22"/>
        </w:rPr>
        <w:t>: posiada uprawnienia budowlane do kierowania robotami budowlanymi w specjalności  inżynieryjno- drogowej</w:t>
      </w:r>
    </w:p>
    <w:p w14:paraId="0EF1D89B" w14:textId="7DB2E269" w:rsidR="00193D44" w:rsidRPr="00193D44" w:rsidRDefault="00193D44" w:rsidP="00193D44">
      <w:pPr>
        <w:numPr>
          <w:ilvl w:val="0"/>
          <w:numId w:val="35"/>
        </w:numPr>
        <w:spacing w:after="11" w:line="268" w:lineRule="auto"/>
        <w:ind w:right="13"/>
        <w:contextualSpacing/>
        <w:jc w:val="both"/>
        <w:rPr>
          <w:rFonts w:ascii="Calibri" w:eastAsia="Calibri" w:hAnsi="Calibri" w:cs="Calibri"/>
          <w:b/>
          <w:color w:val="000000" w:themeColor="text1"/>
          <w:sz w:val="22"/>
          <w:szCs w:val="22"/>
        </w:rPr>
      </w:pPr>
      <w:r w:rsidRPr="00193D44">
        <w:rPr>
          <w:rFonts w:ascii="Calibri" w:eastAsia="Calibri" w:hAnsi="Calibri" w:cs="Calibri"/>
          <w:color w:val="000000" w:themeColor="text1"/>
          <w:sz w:val="22"/>
          <w:szCs w:val="22"/>
          <w:u w:val="single"/>
        </w:rPr>
        <w:t>minimalne doświadczenie zawodowe</w:t>
      </w:r>
      <w:r w:rsidRPr="00193D44">
        <w:rPr>
          <w:rFonts w:ascii="Calibri" w:eastAsia="Calibri" w:hAnsi="Calibri" w:cs="Calibri"/>
          <w:color w:val="000000" w:themeColor="text1"/>
          <w:sz w:val="22"/>
          <w:szCs w:val="22"/>
        </w:rPr>
        <w:t>: co najmniej trzy lata doświadczenia zawodowego w kierowaniu robotami budowlanymi jako kierownik budowy lub kierownik robót</w:t>
      </w:r>
      <w:r>
        <w:rPr>
          <w:rFonts w:ascii="Calibri" w:eastAsia="Calibri" w:hAnsi="Calibri" w:cs="Calibri"/>
          <w:color w:val="000000" w:themeColor="text1"/>
          <w:sz w:val="22"/>
          <w:szCs w:val="22"/>
        </w:rPr>
        <w:t xml:space="preserve"> drogowych</w:t>
      </w:r>
      <w:r w:rsidRPr="00193D44">
        <w:rPr>
          <w:rFonts w:ascii="Calibri" w:eastAsia="Calibri" w:hAnsi="Calibri" w:cs="Calibri"/>
          <w:color w:val="000000" w:themeColor="text1"/>
          <w:sz w:val="22"/>
          <w:szCs w:val="22"/>
        </w:rPr>
        <w:t xml:space="preserve">, liczone od daty uzyskania uprawnień budowlanych, </w:t>
      </w:r>
      <w:r w:rsidRPr="00193D44">
        <w:rPr>
          <w:rFonts w:ascii="Calibri" w:eastAsia="Calibri" w:hAnsi="Calibri" w:cs="Calibri"/>
          <w:b/>
          <w:color w:val="000000" w:themeColor="text1"/>
          <w:sz w:val="22"/>
          <w:szCs w:val="22"/>
        </w:rPr>
        <w:t xml:space="preserve"> </w:t>
      </w:r>
    </w:p>
    <w:p w14:paraId="6F0F7884" w14:textId="77777777" w:rsidR="00193D44" w:rsidRPr="00193D44" w:rsidRDefault="00193D44" w:rsidP="00EB62B7">
      <w:pPr>
        <w:spacing w:after="11" w:line="268" w:lineRule="auto"/>
        <w:ind w:left="2127" w:right="13"/>
        <w:contextualSpacing/>
        <w:jc w:val="both"/>
        <w:rPr>
          <w:rFonts w:ascii="Calibri" w:eastAsia="Calibri" w:hAnsi="Calibri" w:cs="Calibri"/>
          <w:b/>
          <w:color w:val="000000" w:themeColor="text1"/>
          <w:sz w:val="22"/>
          <w:szCs w:val="22"/>
          <w:highlight w:val="yellow"/>
        </w:rPr>
      </w:pPr>
    </w:p>
    <w:p w14:paraId="3F8F415C" w14:textId="77777777" w:rsidR="00193D44" w:rsidRPr="00193D44" w:rsidRDefault="00193D44" w:rsidP="00EB62B7">
      <w:pPr>
        <w:numPr>
          <w:ilvl w:val="0"/>
          <w:numId w:val="58"/>
        </w:numPr>
        <w:spacing w:after="11" w:line="268" w:lineRule="auto"/>
        <w:ind w:right="13" w:firstLine="0"/>
        <w:contextualSpacing/>
        <w:jc w:val="both"/>
        <w:rPr>
          <w:rFonts w:ascii="Calibri" w:eastAsia="Calibri" w:hAnsi="Calibri" w:cs="Calibri"/>
          <w:color w:val="000000" w:themeColor="text1"/>
          <w:sz w:val="22"/>
          <w:szCs w:val="22"/>
        </w:rPr>
      </w:pPr>
      <w:r w:rsidRPr="00193D44">
        <w:rPr>
          <w:rFonts w:ascii="Calibri" w:eastAsia="Calibri" w:hAnsi="Calibri" w:cs="Calibri"/>
          <w:b/>
          <w:bCs/>
          <w:color w:val="000000" w:themeColor="text1"/>
          <w:sz w:val="22"/>
          <w:szCs w:val="22"/>
        </w:rPr>
        <w:t>kierownik robót sanitarnych (</w:t>
      </w:r>
      <w:proofErr w:type="spellStart"/>
      <w:r w:rsidRPr="00193D44">
        <w:rPr>
          <w:rFonts w:ascii="Calibri" w:eastAsia="Calibri" w:hAnsi="Calibri" w:cs="Calibri"/>
          <w:b/>
          <w:bCs/>
          <w:color w:val="000000" w:themeColor="text1"/>
          <w:sz w:val="22"/>
          <w:szCs w:val="22"/>
        </w:rPr>
        <w:t>wod-kan</w:t>
      </w:r>
      <w:proofErr w:type="spellEnd"/>
      <w:r w:rsidRPr="00193D44">
        <w:rPr>
          <w:rFonts w:ascii="Calibri" w:eastAsia="Calibri" w:hAnsi="Calibri" w:cs="Calibri"/>
          <w:b/>
          <w:bCs/>
          <w:color w:val="000000" w:themeColor="text1"/>
          <w:sz w:val="22"/>
          <w:szCs w:val="22"/>
        </w:rPr>
        <w:t xml:space="preserve">) </w:t>
      </w:r>
      <w:r w:rsidRPr="00193D44">
        <w:rPr>
          <w:rFonts w:ascii="Calibri" w:eastAsia="Calibri" w:hAnsi="Calibri" w:cs="Calibri"/>
          <w:color w:val="000000" w:themeColor="text1"/>
          <w:sz w:val="22"/>
          <w:szCs w:val="22"/>
        </w:rPr>
        <w:t>– minimum 1 osoba</w:t>
      </w:r>
    </w:p>
    <w:p w14:paraId="75CB455A" w14:textId="77777777" w:rsidR="00193D44" w:rsidRPr="00193D44" w:rsidRDefault="00193D44" w:rsidP="00193D44">
      <w:pPr>
        <w:numPr>
          <w:ilvl w:val="0"/>
          <w:numId w:val="35"/>
        </w:numPr>
        <w:spacing w:after="11" w:line="268" w:lineRule="auto"/>
        <w:ind w:right="13"/>
        <w:contextualSpacing/>
        <w:jc w:val="both"/>
        <w:rPr>
          <w:rFonts w:ascii="Calibri" w:eastAsia="Calibri" w:hAnsi="Calibri" w:cs="Calibri"/>
          <w:color w:val="000000" w:themeColor="text1"/>
          <w:sz w:val="22"/>
          <w:szCs w:val="22"/>
        </w:rPr>
      </w:pPr>
      <w:r w:rsidRPr="00193D44">
        <w:rPr>
          <w:rFonts w:ascii="Calibri" w:eastAsia="Calibri" w:hAnsi="Calibri" w:cs="Calibri"/>
          <w:iCs/>
          <w:color w:val="000000" w:themeColor="text1"/>
          <w:sz w:val="22"/>
          <w:szCs w:val="22"/>
          <w:u w:val="single"/>
          <w:lang w:val="x-none"/>
        </w:rPr>
        <w:t>minimalne kwalifikacje zawodowe</w:t>
      </w:r>
      <w:r w:rsidRPr="00193D44">
        <w:rPr>
          <w:rFonts w:ascii="Calibri" w:eastAsia="Calibri" w:hAnsi="Calibri" w:cs="Calibri"/>
          <w:iCs/>
          <w:color w:val="000000" w:themeColor="text1"/>
          <w:sz w:val="22"/>
          <w:szCs w:val="22"/>
          <w:u w:val="single"/>
        </w:rPr>
        <w:t xml:space="preserve">: </w:t>
      </w:r>
      <w:r w:rsidRPr="00193D44">
        <w:rPr>
          <w:rFonts w:ascii="Calibri" w:eastAsia="Calibri" w:hAnsi="Calibri" w:cs="Calibri"/>
          <w:color w:val="000000" w:themeColor="text1"/>
          <w:sz w:val="22"/>
          <w:szCs w:val="22"/>
        </w:rPr>
        <w:t xml:space="preserve">uprawnienia budowlane do kierowania robotami budowlanymi w specjalności instalacyjnej w zakresie sieci, instalacji i urządzeń cieplnych, wentylacyjnych, gazowych, wodociągowych i kanalizacyjnych, bez ograniczeń. </w:t>
      </w:r>
    </w:p>
    <w:p w14:paraId="12309338" w14:textId="77777777" w:rsidR="00193D44" w:rsidRPr="00193D44" w:rsidRDefault="00193D44" w:rsidP="00193D44">
      <w:pPr>
        <w:numPr>
          <w:ilvl w:val="0"/>
          <w:numId w:val="35"/>
        </w:numPr>
        <w:spacing w:after="11" w:line="268" w:lineRule="auto"/>
        <w:ind w:right="13"/>
        <w:contextualSpacing/>
        <w:jc w:val="both"/>
        <w:rPr>
          <w:rFonts w:ascii="Calibri" w:eastAsia="Calibri" w:hAnsi="Calibri" w:cs="Calibri"/>
          <w:color w:val="000000" w:themeColor="text1"/>
          <w:sz w:val="22"/>
          <w:szCs w:val="22"/>
        </w:rPr>
      </w:pPr>
      <w:r w:rsidRPr="00193D44">
        <w:rPr>
          <w:rFonts w:ascii="Calibri" w:eastAsia="Calibri" w:hAnsi="Calibri" w:cs="Calibri"/>
          <w:color w:val="000000" w:themeColor="text1"/>
          <w:sz w:val="22"/>
          <w:szCs w:val="22"/>
          <w:u w:val="single"/>
        </w:rPr>
        <w:t xml:space="preserve">minimalne doświadczenie zawodowe: </w:t>
      </w:r>
      <w:r w:rsidRPr="00193D44">
        <w:rPr>
          <w:rFonts w:ascii="Calibri" w:eastAsia="Calibri" w:hAnsi="Calibri" w:cs="Calibri"/>
          <w:color w:val="000000" w:themeColor="text1"/>
          <w:sz w:val="22"/>
          <w:szCs w:val="22"/>
        </w:rPr>
        <w:t xml:space="preserve">min. 2 lata w kierowaniu robotami budowlanymi jako kierownik budowy lub kierownik robót sanitarnych, liczone od daty uzyskania uprawnień budowlanych w tej specjalności </w:t>
      </w:r>
    </w:p>
    <w:p w14:paraId="6C8C9931" w14:textId="77777777" w:rsidR="00193D44" w:rsidRPr="00193D44" w:rsidRDefault="00193D44" w:rsidP="00193D44">
      <w:pPr>
        <w:spacing w:after="11" w:line="268" w:lineRule="auto"/>
        <w:ind w:left="2127" w:right="13"/>
        <w:contextualSpacing/>
        <w:jc w:val="both"/>
        <w:rPr>
          <w:rFonts w:ascii="Calibri" w:eastAsia="Calibri" w:hAnsi="Calibri" w:cs="Calibri"/>
          <w:b/>
          <w:color w:val="000000" w:themeColor="text1"/>
          <w:sz w:val="22"/>
          <w:szCs w:val="22"/>
          <w:highlight w:val="yellow"/>
        </w:rPr>
      </w:pPr>
    </w:p>
    <w:p w14:paraId="178B86FC" w14:textId="35720DDF" w:rsidR="00A927FA" w:rsidRDefault="00A927FA" w:rsidP="00193D44">
      <w:pPr>
        <w:spacing w:after="11"/>
        <w:ind w:left="1134" w:right="5"/>
        <w:contextualSpacing/>
        <w:jc w:val="both"/>
        <w:rPr>
          <w:rFonts w:ascii="Calibri" w:eastAsia="Calibri" w:hAnsi="Calibri" w:cs="Calibri"/>
          <w:color w:val="000000"/>
          <w:sz w:val="22"/>
          <w:szCs w:val="22"/>
        </w:rPr>
      </w:pPr>
      <w:r w:rsidRPr="00193D44">
        <w:rPr>
          <w:rFonts w:ascii="Calibri" w:eastAsia="Calibri" w:hAnsi="Calibri" w:cs="Calibri"/>
          <w:color w:val="000000"/>
          <w:sz w:val="22"/>
          <w:szCs w:val="22"/>
        </w:rPr>
        <w:t xml:space="preserve">Wymienione wyżej osoby winny posiadać uprawnienia do pełnienia </w:t>
      </w:r>
      <w:r w:rsidRPr="00193D44">
        <w:rPr>
          <w:rFonts w:ascii="Calibri" w:eastAsia="Calibri" w:hAnsi="Calibri" w:cs="Calibri"/>
          <w:color w:val="000000" w:themeColor="text1"/>
          <w:sz w:val="22"/>
          <w:szCs w:val="22"/>
        </w:rPr>
        <w:t xml:space="preserve">samodzielnej funkcji </w:t>
      </w:r>
      <w:r w:rsidRPr="00193D44">
        <w:rPr>
          <w:rFonts w:ascii="Calibri" w:eastAsia="Calibri" w:hAnsi="Calibri" w:cs="Calibri"/>
          <w:color w:val="000000"/>
          <w:sz w:val="22"/>
          <w:szCs w:val="22"/>
        </w:rPr>
        <w:t>technicznej w budownictwie, wymagane przepisami ustawy z dnia 7 lipca 1994 Prawo budowlane (wg stanu prawnego obowiązującego na dzień wszczęcia postępowania).</w:t>
      </w:r>
      <w:r w:rsidRPr="00A927FA">
        <w:rPr>
          <w:rFonts w:ascii="Calibri" w:eastAsia="Calibri" w:hAnsi="Calibri" w:cs="Calibri"/>
          <w:color w:val="000000"/>
          <w:sz w:val="22"/>
          <w:szCs w:val="22"/>
        </w:rPr>
        <w:t xml:space="preserve"> </w:t>
      </w:r>
    </w:p>
    <w:p w14:paraId="738AFC6D" w14:textId="77777777" w:rsidR="0098373B" w:rsidRPr="00A927FA" w:rsidRDefault="0098373B" w:rsidP="00A927FA">
      <w:pPr>
        <w:spacing w:after="11" w:line="268" w:lineRule="auto"/>
        <w:ind w:left="1440" w:right="5"/>
        <w:contextualSpacing/>
        <w:jc w:val="both"/>
        <w:rPr>
          <w:rFonts w:ascii="Calibri" w:eastAsia="Calibri" w:hAnsi="Calibri" w:cs="Calibri"/>
          <w:color w:val="000000"/>
          <w:sz w:val="22"/>
          <w:szCs w:val="22"/>
        </w:rPr>
      </w:pPr>
    </w:p>
    <w:p w14:paraId="623D6CE0" w14:textId="4F1C820F" w:rsidR="0098373B" w:rsidRPr="0098373B" w:rsidRDefault="0098373B" w:rsidP="0098373B">
      <w:pPr>
        <w:autoSpaceDE w:val="0"/>
        <w:autoSpaceDN w:val="0"/>
        <w:adjustRightInd w:val="0"/>
        <w:ind w:left="1134"/>
        <w:jc w:val="both"/>
        <w:rPr>
          <w:rFonts w:ascii="Calibri" w:hAnsi="Calibri" w:cs="Arial"/>
          <w:sz w:val="22"/>
          <w:szCs w:val="22"/>
        </w:rPr>
      </w:pPr>
      <w:r w:rsidRPr="0098373B">
        <w:rPr>
          <w:rFonts w:ascii="Calibri" w:eastAsia="Calibri" w:hAnsi="Calibri" w:cs="Calibri"/>
          <w:color w:val="000000"/>
          <w:sz w:val="22"/>
          <w:szCs w:val="22"/>
        </w:rPr>
        <w:t>Zamawiający określając wymogi dla osób w zakresie posiadanych uprawnień budowlanych dopuszcza odpowiadające im ważne uprawnienia budowlane, które zostały wydane na podstawie wcześniej obowiązujących przepisów oraz odpowiadające uprawnienia wydane obywatelom państw Europejskiego Obszaru Gospodarczego oraz Konfederacji Szwajcarskiej z zastrzeżeniem art. 12a oraz innych przepisów Prawo budowlane oraz ustawy z dnia 22 grudnia 2015 r. o zasadach uznawania kwalifikacji zawodowych nabytych w państwach członkowskich Unii Europejskiej (tekst jedn. Dz. U. z 2020r. poz. 220), lub inne uprawnienia umożliwiające wykonywanie tych samych czynności, do wykonywania których w aktualnym stanie prawnym uprawniają uprawnienia budowlane w tej samej specjalności.</w:t>
      </w:r>
    </w:p>
    <w:p w14:paraId="6986B18D" w14:textId="03408D39" w:rsidR="0098373B" w:rsidRPr="0098373B" w:rsidRDefault="0098373B" w:rsidP="0098373B">
      <w:pPr>
        <w:autoSpaceDE w:val="0"/>
        <w:autoSpaceDN w:val="0"/>
        <w:adjustRightInd w:val="0"/>
        <w:ind w:left="1134"/>
        <w:jc w:val="both"/>
        <w:rPr>
          <w:rFonts w:ascii="Calibri" w:hAnsi="Calibri" w:cs="Arial"/>
          <w:sz w:val="22"/>
          <w:szCs w:val="22"/>
        </w:rPr>
      </w:pPr>
      <w:r w:rsidRPr="0098373B">
        <w:rPr>
          <w:rFonts w:ascii="Calibri" w:eastAsia="Calibri" w:hAnsi="Calibri" w:cs="Calibri"/>
          <w:color w:val="000000"/>
          <w:sz w:val="22"/>
          <w:szCs w:val="22"/>
        </w:rPr>
        <w:t xml:space="preserve">Wykonawcy wspólnie ubiegający się o zamówienie na podst. art. 58 </w:t>
      </w:r>
      <w:proofErr w:type="spellStart"/>
      <w:r w:rsidR="003E2E50">
        <w:rPr>
          <w:rFonts w:ascii="Calibri" w:eastAsia="Calibri" w:hAnsi="Calibri" w:cs="Calibri"/>
          <w:color w:val="000000"/>
          <w:sz w:val="22"/>
          <w:szCs w:val="22"/>
        </w:rPr>
        <w:t>u</w:t>
      </w:r>
      <w:r w:rsidRPr="0098373B">
        <w:rPr>
          <w:rFonts w:ascii="Calibri" w:eastAsia="Calibri" w:hAnsi="Calibri" w:cs="Calibri"/>
          <w:color w:val="000000"/>
          <w:sz w:val="22"/>
          <w:szCs w:val="22"/>
        </w:rPr>
        <w:t>Pzp</w:t>
      </w:r>
      <w:proofErr w:type="spellEnd"/>
      <w:r w:rsidRPr="0098373B">
        <w:rPr>
          <w:rFonts w:ascii="Calibri" w:eastAsia="Calibri" w:hAnsi="Calibri" w:cs="Calibri"/>
          <w:color w:val="000000"/>
          <w:sz w:val="22"/>
          <w:szCs w:val="22"/>
        </w:rPr>
        <w:t>, ww. warunek udziału w postępowaniu spełniają łącznie.</w:t>
      </w:r>
    </w:p>
    <w:p w14:paraId="3F29CA6F" w14:textId="4147E069" w:rsidR="00333550" w:rsidRDefault="00333550" w:rsidP="00333550">
      <w:pPr>
        <w:jc w:val="both"/>
        <w:rPr>
          <w:highlight w:val="yellow"/>
        </w:rPr>
      </w:pPr>
    </w:p>
    <w:p w14:paraId="0D468147" w14:textId="481D1D4E" w:rsidR="000869AC" w:rsidRPr="001A2CB3" w:rsidRDefault="000869AC" w:rsidP="003F5FC3">
      <w:pPr>
        <w:pStyle w:val="Akapitzlist"/>
        <w:numPr>
          <w:ilvl w:val="0"/>
          <w:numId w:val="15"/>
        </w:numPr>
        <w:spacing w:after="11" w:line="268" w:lineRule="auto"/>
        <w:ind w:right="5"/>
        <w:jc w:val="both"/>
        <w:rPr>
          <w:rFonts w:ascii="Calibri" w:eastAsia="Calibri" w:hAnsi="Calibri" w:cs="Calibri"/>
          <w:sz w:val="22"/>
          <w:szCs w:val="22"/>
        </w:rPr>
      </w:pPr>
      <w:r w:rsidRPr="00E54A6E">
        <w:rPr>
          <w:rFonts w:asciiTheme="minorHAnsi" w:hAnsiTheme="minorHAnsi" w:cstheme="minorHAnsi"/>
          <w:sz w:val="22"/>
          <w:szCs w:val="22"/>
        </w:rPr>
        <w:t xml:space="preserve">W celu potwierdzenia spełnienia warunków udziału w postępowaniu, wykonawca może polegać na potencjale podmiotu udostępniającego zasoby na zasadach opisanych w art. </w:t>
      </w:r>
      <w:r w:rsidR="00AA6984">
        <w:rPr>
          <w:rFonts w:asciiTheme="minorHAnsi" w:hAnsiTheme="minorHAnsi" w:cstheme="minorHAnsi"/>
          <w:sz w:val="22"/>
          <w:szCs w:val="22"/>
        </w:rPr>
        <w:br/>
      </w:r>
      <w:r w:rsidRPr="00E54A6E">
        <w:rPr>
          <w:rFonts w:asciiTheme="minorHAnsi" w:hAnsiTheme="minorHAnsi" w:cstheme="minorHAnsi"/>
          <w:sz w:val="22"/>
          <w:szCs w:val="22"/>
        </w:rPr>
        <w:t xml:space="preserve">118–123 ustawy </w:t>
      </w:r>
      <w:proofErr w:type="spellStart"/>
      <w:r w:rsidRPr="00E54A6E">
        <w:rPr>
          <w:rFonts w:asciiTheme="minorHAnsi" w:hAnsiTheme="minorHAnsi" w:cstheme="minorHAnsi"/>
          <w:sz w:val="22"/>
          <w:szCs w:val="22"/>
        </w:rPr>
        <w:t>Pzp</w:t>
      </w:r>
      <w:proofErr w:type="spellEnd"/>
      <w:r w:rsidRPr="00E54A6E">
        <w:rPr>
          <w:rFonts w:asciiTheme="minorHAnsi" w:hAnsiTheme="minorHAnsi" w:cstheme="minorHAnsi"/>
          <w:sz w:val="22"/>
          <w:szCs w:val="22"/>
        </w:rPr>
        <w:t>. Podmiot, na potencjał którego wykonawca powołuje się w celu wykazania spełnienia warunków udziału w postępowaniu, nie może podlegać wykluczeniu na podstawie art. 108 ust. 1 oraz ar</w:t>
      </w:r>
      <w:r w:rsidR="00FA633D">
        <w:rPr>
          <w:rFonts w:asciiTheme="minorHAnsi" w:hAnsiTheme="minorHAnsi" w:cstheme="minorHAnsi"/>
          <w:sz w:val="22"/>
          <w:szCs w:val="22"/>
        </w:rPr>
        <w:t xml:space="preserve">t. 109 ust. 1 pkt 4 ustawy </w:t>
      </w:r>
      <w:proofErr w:type="spellStart"/>
      <w:r w:rsidR="00FA633D">
        <w:rPr>
          <w:rFonts w:asciiTheme="minorHAnsi" w:hAnsiTheme="minorHAnsi" w:cstheme="minorHAnsi"/>
          <w:sz w:val="22"/>
          <w:szCs w:val="22"/>
        </w:rPr>
        <w:t>Pzp</w:t>
      </w:r>
      <w:proofErr w:type="spellEnd"/>
      <w:r w:rsidR="003F5FC3">
        <w:rPr>
          <w:rFonts w:asciiTheme="minorHAnsi" w:hAnsiTheme="minorHAnsi" w:cstheme="minorHAnsi"/>
          <w:sz w:val="22"/>
          <w:szCs w:val="22"/>
        </w:rPr>
        <w:t xml:space="preserve"> </w:t>
      </w:r>
      <w:r w:rsidR="003F5FC3" w:rsidRPr="001A2CB3">
        <w:rPr>
          <w:rFonts w:ascii="Calibri" w:eastAsia="Calibri" w:hAnsi="Calibri" w:cs="Calibri"/>
          <w:sz w:val="22"/>
          <w:szCs w:val="22"/>
        </w:rPr>
        <w:t>oraz w okolicznościach, o których mowa w art. 7 ust. 1 ustawy z dnia 13 kwietnia 2022 r. o szczególnych rozwiązaniach w zakresie przeciwdziałania wspieraniu agresji na Ukrainę oraz służących ochronie bezpieczeństwa narodowego.</w:t>
      </w:r>
    </w:p>
    <w:p w14:paraId="4831BF63" w14:textId="4B8D7822" w:rsidR="000E0D1F" w:rsidRPr="00E54A6E" w:rsidRDefault="000E0D1F" w:rsidP="000C3DE8">
      <w:pPr>
        <w:pStyle w:val="Akapitzlist"/>
        <w:numPr>
          <w:ilvl w:val="0"/>
          <w:numId w:val="15"/>
        </w:numPr>
        <w:jc w:val="both"/>
        <w:rPr>
          <w:rFonts w:asciiTheme="minorHAnsi" w:hAnsiTheme="minorHAnsi" w:cstheme="minorHAnsi"/>
          <w:sz w:val="22"/>
          <w:szCs w:val="22"/>
        </w:rPr>
      </w:pPr>
      <w:r w:rsidRPr="00E54A6E">
        <w:rPr>
          <w:rFonts w:asciiTheme="minorHAnsi" w:hAnsiTheme="minorHAnsi" w:cstheme="minorHAnsi"/>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78826F6" w14:textId="13A0331C" w:rsidR="000E0D1F" w:rsidRPr="00E54A6E" w:rsidRDefault="000E0D1F" w:rsidP="000C3DE8">
      <w:pPr>
        <w:pStyle w:val="Akapitzlist"/>
        <w:numPr>
          <w:ilvl w:val="0"/>
          <w:numId w:val="15"/>
        </w:numPr>
        <w:jc w:val="both"/>
        <w:rPr>
          <w:rFonts w:asciiTheme="minorHAnsi" w:hAnsiTheme="minorHAnsi" w:cstheme="minorHAnsi"/>
          <w:sz w:val="22"/>
          <w:szCs w:val="22"/>
        </w:rPr>
      </w:pPr>
      <w:r w:rsidRPr="00E54A6E">
        <w:rPr>
          <w:rFonts w:asciiTheme="minorHAnsi" w:hAnsiTheme="minorHAnsi" w:cstheme="minorHAnsi"/>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0559A14A" w14:textId="55E827B4" w:rsidR="006A3F7F" w:rsidRPr="001A2CB3" w:rsidRDefault="005A0F92" w:rsidP="006A3F7F">
      <w:pPr>
        <w:pStyle w:val="Akapitzlist"/>
        <w:numPr>
          <w:ilvl w:val="0"/>
          <w:numId w:val="15"/>
        </w:numPr>
        <w:jc w:val="both"/>
        <w:rPr>
          <w:rFonts w:asciiTheme="minorHAnsi" w:hAnsiTheme="minorHAnsi" w:cstheme="minorHAnsi"/>
          <w:sz w:val="22"/>
          <w:szCs w:val="22"/>
        </w:rPr>
      </w:pPr>
      <w:r w:rsidRPr="00E54A6E">
        <w:rPr>
          <w:rFonts w:asciiTheme="minorHAnsi" w:hAnsiTheme="minorHAnsi" w:cstheme="minorHAnsi"/>
          <w:sz w:val="22"/>
          <w:szCs w:val="22"/>
        </w:rPr>
        <w:t>W odniesieniu do warunków dotyczących kwalifikacji zawodowych lub doświadczenia</w:t>
      </w:r>
      <w:r w:rsidR="00F12C5A">
        <w:rPr>
          <w:rFonts w:asciiTheme="minorHAnsi" w:hAnsiTheme="minorHAnsi" w:cstheme="minorHAnsi"/>
          <w:sz w:val="22"/>
          <w:szCs w:val="22"/>
        </w:rPr>
        <w:t>,</w:t>
      </w:r>
      <w:r w:rsidRPr="00E54A6E">
        <w:rPr>
          <w:rFonts w:asciiTheme="minorHAnsi" w:hAnsiTheme="minorHAnsi" w:cstheme="minorHAnsi"/>
          <w:sz w:val="22"/>
          <w:szCs w:val="22"/>
        </w:rPr>
        <w:t xml:space="preserve"> wykonawcy wspólnie ubiegający się o udzielenie zamówienia mogą polegać na zdolnościach tych z wykonawców, którzy wykonają roboty budowlane lub usługi, do realizacji których te zdolności są wymagane. </w:t>
      </w:r>
      <w:r w:rsidR="00C1534B" w:rsidRPr="00E54A6E">
        <w:rPr>
          <w:rFonts w:asciiTheme="minorHAnsi" w:hAnsiTheme="minorHAnsi" w:cstheme="minorHAnsi"/>
          <w:sz w:val="22"/>
          <w:szCs w:val="22"/>
        </w:rPr>
        <w:t xml:space="preserve">W tym przypadku wykonawcy wspólnie ubiegający się o udzielenie zamówienia </w:t>
      </w:r>
      <w:r w:rsidR="00C1534B" w:rsidRPr="0027275E">
        <w:rPr>
          <w:rFonts w:asciiTheme="minorHAnsi" w:hAnsiTheme="minorHAnsi" w:cstheme="minorHAnsi"/>
          <w:sz w:val="22"/>
          <w:szCs w:val="22"/>
          <w:u w:val="single"/>
        </w:rPr>
        <w:t>dołączają do oferty oświadczenie, z którego wynika, które roboty budowlane, dostawy lub usługi wykonają poszczególni wykonawcy</w:t>
      </w:r>
      <w:r w:rsidR="005E6853" w:rsidRPr="001A2CB3">
        <w:rPr>
          <w:rFonts w:asciiTheme="minorHAnsi" w:hAnsiTheme="minorHAnsi" w:cstheme="minorHAnsi"/>
          <w:sz w:val="22"/>
          <w:szCs w:val="22"/>
          <w:u w:val="single"/>
        </w:rPr>
        <w:t>.</w:t>
      </w:r>
    </w:p>
    <w:p w14:paraId="090A5365" w14:textId="5F27CD87" w:rsidR="005A0F92" w:rsidRPr="005D59F2" w:rsidRDefault="001B52B0" w:rsidP="006A3F7F">
      <w:pPr>
        <w:pStyle w:val="Akapitzlist"/>
        <w:numPr>
          <w:ilvl w:val="0"/>
          <w:numId w:val="15"/>
        </w:numPr>
        <w:jc w:val="both"/>
        <w:rPr>
          <w:rFonts w:asciiTheme="minorHAnsi" w:hAnsiTheme="minorHAnsi" w:cstheme="minorHAnsi"/>
          <w:color w:val="FF0000"/>
          <w:sz w:val="22"/>
          <w:szCs w:val="22"/>
        </w:rPr>
      </w:pPr>
      <w:r w:rsidRPr="006A3F7F">
        <w:rPr>
          <w:rFonts w:asciiTheme="minorHAnsi" w:hAnsiTheme="minorHAnsi" w:cstheme="minorHAnsi"/>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6A3F7F" w:rsidRPr="006A3F7F">
        <w:rPr>
          <w:rFonts w:asciiTheme="minorHAnsi" w:hAnsiTheme="minorHAnsi" w:cstheme="minorHAnsi"/>
          <w:sz w:val="22"/>
          <w:szCs w:val="22"/>
        </w:rPr>
        <w:t xml:space="preserve"> </w:t>
      </w:r>
    </w:p>
    <w:p w14:paraId="17D7B9C5" w14:textId="77777777" w:rsidR="005D59F2" w:rsidRPr="00F61BB1" w:rsidRDefault="005D59F2" w:rsidP="00F61BB1">
      <w:pPr>
        <w:jc w:val="both"/>
        <w:rPr>
          <w:rFonts w:asciiTheme="minorHAnsi" w:hAnsiTheme="minorHAnsi" w:cstheme="minorHAnsi"/>
          <w:color w:val="FF0000"/>
          <w:sz w:val="22"/>
          <w:szCs w:val="22"/>
        </w:rPr>
      </w:pPr>
    </w:p>
    <w:p w14:paraId="533CAB34" w14:textId="5ED58166" w:rsidR="00F91BBF" w:rsidRPr="00924689" w:rsidRDefault="00F91BBF">
      <w:pPr>
        <w:pStyle w:val="Akapitzlist"/>
        <w:numPr>
          <w:ilvl w:val="0"/>
          <w:numId w:val="42"/>
        </w:numPr>
        <w:ind w:right="13"/>
        <w:rPr>
          <w:rFonts w:asciiTheme="minorHAnsi" w:hAnsiTheme="minorHAnsi" w:cstheme="minorHAnsi"/>
          <w:b/>
          <w:bCs/>
          <w:sz w:val="22"/>
          <w:szCs w:val="22"/>
        </w:rPr>
      </w:pPr>
      <w:r w:rsidRPr="00924689">
        <w:rPr>
          <w:rFonts w:asciiTheme="minorHAnsi" w:hAnsiTheme="minorHAnsi" w:cstheme="minorHAnsi"/>
          <w:b/>
          <w:bCs/>
          <w:sz w:val="22"/>
          <w:szCs w:val="22"/>
        </w:rPr>
        <w:t>Informacja o podmiotowych środkach dowodowych.</w:t>
      </w:r>
    </w:p>
    <w:p w14:paraId="784AD781" w14:textId="7694E542" w:rsidR="001759BC" w:rsidRPr="00490AB7" w:rsidRDefault="00F91BBF" w:rsidP="00490AB7">
      <w:pPr>
        <w:pStyle w:val="Akapitzlist"/>
        <w:numPr>
          <w:ilvl w:val="0"/>
          <w:numId w:val="16"/>
        </w:numPr>
        <w:spacing w:before="120" w:line="269" w:lineRule="auto"/>
        <w:ind w:left="1077" w:right="11" w:hanging="357"/>
        <w:contextualSpacing w:val="0"/>
        <w:rPr>
          <w:rFonts w:asciiTheme="minorHAnsi" w:hAnsiTheme="minorHAnsi" w:cstheme="minorHAnsi"/>
          <w:b/>
          <w:bCs/>
          <w:sz w:val="22"/>
          <w:szCs w:val="22"/>
        </w:rPr>
      </w:pPr>
      <w:r w:rsidRPr="00924689">
        <w:rPr>
          <w:rFonts w:asciiTheme="minorHAnsi" w:hAnsiTheme="minorHAnsi" w:cstheme="minorHAnsi"/>
          <w:b/>
          <w:bCs/>
          <w:sz w:val="22"/>
          <w:szCs w:val="22"/>
        </w:rPr>
        <w:t xml:space="preserve">Dokumenty składane wraz z ofertą: </w:t>
      </w:r>
    </w:p>
    <w:p w14:paraId="64C0071B" w14:textId="2B3AF7CD" w:rsidR="0089694D" w:rsidRDefault="00BD66CC" w:rsidP="006A3F7F">
      <w:pPr>
        <w:pStyle w:val="Akapitzlist"/>
        <w:numPr>
          <w:ilvl w:val="0"/>
          <w:numId w:val="17"/>
        </w:numPr>
        <w:ind w:right="13"/>
        <w:jc w:val="both"/>
        <w:rPr>
          <w:rFonts w:asciiTheme="minorHAnsi" w:hAnsiTheme="minorHAnsi" w:cstheme="minorHAnsi"/>
          <w:sz w:val="22"/>
          <w:szCs w:val="22"/>
        </w:rPr>
      </w:pPr>
      <w:r w:rsidRPr="00AA6984">
        <w:rPr>
          <w:rFonts w:asciiTheme="minorHAnsi" w:hAnsiTheme="minorHAnsi" w:cstheme="minorHAnsi"/>
          <w:b/>
          <w:sz w:val="22"/>
          <w:szCs w:val="22"/>
        </w:rPr>
        <w:t>Oświadczenie o niepodleganiu wykluczeniu</w:t>
      </w:r>
      <w:r w:rsidRPr="00924689">
        <w:rPr>
          <w:rFonts w:asciiTheme="minorHAnsi" w:hAnsiTheme="minorHAnsi" w:cstheme="minorHAnsi"/>
          <w:sz w:val="22"/>
          <w:szCs w:val="22"/>
        </w:rPr>
        <w:t xml:space="preserve"> oraz </w:t>
      </w:r>
      <w:r w:rsidRPr="00AA6984">
        <w:rPr>
          <w:rFonts w:asciiTheme="minorHAnsi" w:hAnsiTheme="minorHAnsi" w:cstheme="minorHAnsi"/>
          <w:b/>
          <w:sz w:val="22"/>
          <w:szCs w:val="22"/>
        </w:rPr>
        <w:t>spełnianiu warunków udziału</w:t>
      </w:r>
      <w:r w:rsidRPr="00AA6984">
        <w:rPr>
          <w:rFonts w:asciiTheme="minorHAnsi" w:hAnsiTheme="minorHAnsi" w:cstheme="minorHAnsi"/>
          <w:b/>
          <w:sz w:val="22"/>
          <w:szCs w:val="22"/>
        </w:rPr>
        <w:br/>
        <w:t xml:space="preserve"> w postępowaniu, o którym mowa w art. 125 ust. 1 ustawy</w:t>
      </w:r>
      <w:r w:rsidR="00BF5000" w:rsidRPr="00AA6984">
        <w:rPr>
          <w:rFonts w:asciiTheme="minorHAnsi" w:hAnsiTheme="minorHAnsi" w:cstheme="minorHAnsi"/>
          <w:b/>
          <w:sz w:val="22"/>
          <w:szCs w:val="22"/>
        </w:rPr>
        <w:t xml:space="preserve"> </w:t>
      </w:r>
      <w:proofErr w:type="spellStart"/>
      <w:r w:rsidR="00BF5000" w:rsidRPr="00AA6984">
        <w:rPr>
          <w:rFonts w:asciiTheme="minorHAnsi" w:hAnsiTheme="minorHAnsi" w:cstheme="minorHAnsi"/>
          <w:b/>
          <w:sz w:val="22"/>
          <w:szCs w:val="22"/>
        </w:rPr>
        <w:t>Pzp</w:t>
      </w:r>
      <w:proofErr w:type="spellEnd"/>
      <w:r w:rsidRPr="00924689">
        <w:rPr>
          <w:rFonts w:asciiTheme="minorHAnsi" w:hAnsiTheme="minorHAnsi" w:cstheme="minorHAnsi"/>
          <w:sz w:val="22"/>
          <w:szCs w:val="22"/>
        </w:rPr>
        <w:t>,  w zakresie wskazanym w rozdziale XVI-XVIII SWZ. Oświadczenie to stanowi dowód potwierdzający brak podstaw wykluczenia oraz spełnianie warunków udziału w postępowaniu, na dzień składania ofert, tymczasowo zastępujący wymagane podmiotowe środki dowodowe.</w:t>
      </w:r>
      <w:r w:rsidR="00AA6984">
        <w:rPr>
          <w:rFonts w:asciiTheme="minorHAnsi" w:hAnsiTheme="minorHAnsi" w:cstheme="minorHAnsi"/>
          <w:sz w:val="22"/>
          <w:szCs w:val="22"/>
        </w:rPr>
        <w:t xml:space="preserve"> </w:t>
      </w:r>
    </w:p>
    <w:p w14:paraId="32C0FE6B" w14:textId="4BDA0C71" w:rsidR="00BD66CC" w:rsidRPr="00924689" w:rsidRDefault="00BD66CC" w:rsidP="00DD70AF">
      <w:pPr>
        <w:pStyle w:val="Akapitzlist"/>
        <w:ind w:left="1440" w:right="13"/>
        <w:jc w:val="both"/>
        <w:rPr>
          <w:rFonts w:asciiTheme="minorHAnsi" w:hAnsiTheme="minorHAnsi" w:cstheme="minorHAnsi"/>
          <w:sz w:val="22"/>
          <w:szCs w:val="22"/>
        </w:rPr>
      </w:pPr>
      <w:r w:rsidRPr="00924689">
        <w:rPr>
          <w:rFonts w:asciiTheme="minorHAnsi" w:hAnsiTheme="minorHAnsi" w:cstheme="minorHAnsi"/>
          <w:sz w:val="22"/>
          <w:szCs w:val="22"/>
        </w:rPr>
        <w:t xml:space="preserve">Oświadczenie składane jest pod rygorem nieważności w formie elektronicznej lub </w:t>
      </w:r>
      <w:r w:rsidRPr="00924689">
        <w:rPr>
          <w:rFonts w:asciiTheme="minorHAnsi" w:hAnsiTheme="minorHAnsi" w:cstheme="minorHAnsi"/>
          <w:sz w:val="22"/>
          <w:szCs w:val="22"/>
        </w:rPr>
        <w:br/>
        <w:t xml:space="preserve">w postaci elektronicznej opatrzonej kwalifikowanym podpisem elektronicznym, podpisem zaufanym, lub podpisem osobistym. Oświadczenie składają: </w:t>
      </w:r>
    </w:p>
    <w:p w14:paraId="30ED0F9C" w14:textId="5883EC50" w:rsidR="00BD66CC" w:rsidRPr="00924689" w:rsidRDefault="00BD66CC" w:rsidP="00BD66CC">
      <w:pPr>
        <w:pStyle w:val="Akapitzlist"/>
        <w:ind w:left="1440" w:right="13" w:hanging="306"/>
        <w:jc w:val="both"/>
        <w:rPr>
          <w:rFonts w:asciiTheme="minorHAnsi" w:hAnsiTheme="minorHAnsi" w:cstheme="minorHAnsi"/>
          <w:sz w:val="22"/>
          <w:szCs w:val="22"/>
        </w:rPr>
      </w:pPr>
      <w:r w:rsidRPr="00924689">
        <w:rPr>
          <w:rFonts w:asciiTheme="minorHAnsi" w:hAnsiTheme="minorHAnsi" w:cstheme="minorHAnsi"/>
          <w:sz w:val="22"/>
          <w:szCs w:val="22"/>
        </w:rPr>
        <w:t xml:space="preserve">a)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Wzory oświadczeń określają </w:t>
      </w:r>
      <w:r w:rsidRPr="00AA0B1B">
        <w:rPr>
          <w:rFonts w:asciiTheme="minorHAnsi" w:hAnsiTheme="minorHAnsi" w:cstheme="minorHAnsi"/>
          <w:b/>
          <w:bCs/>
          <w:sz w:val="22"/>
          <w:szCs w:val="22"/>
        </w:rPr>
        <w:t xml:space="preserve">załączniki nr </w:t>
      </w:r>
      <w:r w:rsidR="00AA0B1B" w:rsidRPr="00AA0B1B">
        <w:rPr>
          <w:rFonts w:asciiTheme="minorHAnsi" w:hAnsiTheme="minorHAnsi" w:cstheme="minorHAnsi"/>
          <w:b/>
          <w:bCs/>
          <w:sz w:val="22"/>
          <w:szCs w:val="22"/>
        </w:rPr>
        <w:t>5</w:t>
      </w:r>
      <w:r w:rsidRPr="00AA0B1B">
        <w:rPr>
          <w:rFonts w:asciiTheme="minorHAnsi" w:hAnsiTheme="minorHAnsi" w:cstheme="minorHAnsi"/>
          <w:b/>
          <w:bCs/>
          <w:sz w:val="22"/>
          <w:szCs w:val="22"/>
        </w:rPr>
        <w:t xml:space="preserve"> i </w:t>
      </w:r>
      <w:r w:rsidR="00AA0B1B" w:rsidRPr="00AA0B1B">
        <w:rPr>
          <w:rFonts w:asciiTheme="minorHAnsi" w:hAnsiTheme="minorHAnsi" w:cstheme="minorHAnsi"/>
          <w:b/>
          <w:bCs/>
          <w:sz w:val="22"/>
          <w:szCs w:val="22"/>
        </w:rPr>
        <w:t>6</w:t>
      </w:r>
      <w:r w:rsidRPr="00924689">
        <w:rPr>
          <w:rFonts w:asciiTheme="minorHAnsi" w:hAnsiTheme="minorHAnsi" w:cstheme="minorHAnsi"/>
          <w:sz w:val="22"/>
          <w:szCs w:val="22"/>
        </w:rPr>
        <w:t xml:space="preserve"> do SWZ.</w:t>
      </w:r>
    </w:p>
    <w:p w14:paraId="117CAB1E" w14:textId="1E2ADE2D" w:rsidR="00BD66CC" w:rsidRPr="00924689" w:rsidRDefault="00BD66CC" w:rsidP="00BD66CC">
      <w:pPr>
        <w:pStyle w:val="Akapitzlist"/>
        <w:ind w:left="1440" w:right="13" w:hanging="306"/>
        <w:jc w:val="both"/>
        <w:rPr>
          <w:rFonts w:asciiTheme="minorHAnsi" w:hAnsiTheme="minorHAnsi" w:cstheme="minorHAnsi"/>
          <w:sz w:val="22"/>
          <w:szCs w:val="22"/>
        </w:rPr>
      </w:pPr>
      <w:r w:rsidRPr="00924689">
        <w:rPr>
          <w:rFonts w:asciiTheme="minorHAnsi" w:hAnsiTheme="minorHAnsi" w:cstheme="minorHAnsi"/>
          <w:sz w:val="22"/>
          <w:szCs w:val="22"/>
        </w:rPr>
        <w:t xml:space="preserve">b) podmiot trzeci, na którego potencjał powołuje się wykonawca celem potwierdzenia spełnienia warunków udziału w postępowaniu. W takim przypadku oświadczenie potwierdza brak podstaw wykluczenia podmiotu oraz spełnianie warunków udziału </w:t>
      </w:r>
      <w:r w:rsidR="00F91B21">
        <w:rPr>
          <w:rFonts w:asciiTheme="minorHAnsi" w:hAnsiTheme="minorHAnsi" w:cstheme="minorHAnsi"/>
          <w:sz w:val="22"/>
          <w:szCs w:val="22"/>
        </w:rPr>
        <w:br/>
      </w:r>
      <w:r w:rsidRPr="00924689">
        <w:rPr>
          <w:rFonts w:asciiTheme="minorHAnsi" w:hAnsiTheme="minorHAnsi" w:cstheme="minorHAnsi"/>
          <w:sz w:val="22"/>
          <w:szCs w:val="22"/>
        </w:rPr>
        <w:t xml:space="preserve">w postępowaniu w zakresie, w jakim podmiot udostępnia swoje zasoby wykonawcy. Wzór oświadczenia określa </w:t>
      </w:r>
      <w:r w:rsidRPr="00AA0B1B">
        <w:rPr>
          <w:rFonts w:asciiTheme="minorHAnsi" w:hAnsiTheme="minorHAnsi" w:cstheme="minorHAnsi"/>
          <w:b/>
          <w:bCs/>
          <w:sz w:val="22"/>
          <w:szCs w:val="22"/>
        </w:rPr>
        <w:t xml:space="preserve">załącznik nr </w:t>
      </w:r>
      <w:r w:rsidR="00AA0B1B" w:rsidRPr="00AA0B1B">
        <w:rPr>
          <w:rFonts w:asciiTheme="minorHAnsi" w:hAnsiTheme="minorHAnsi" w:cstheme="minorHAnsi"/>
          <w:b/>
          <w:bCs/>
          <w:sz w:val="22"/>
          <w:szCs w:val="22"/>
        </w:rPr>
        <w:t>7</w:t>
      </w:r>
      <w:r w:rsidR="00BF5000" w:rsidRPr="00924689">
        <w:rPr>
          <w:rFonts w:asciiTheme="minorHAnsi" w:hAnsiTheme="minorHAnsi" w:cstheme="minorHAnsi"/>
          <w:sz w:val="22"/>
          <w:szCs w:val="22"/>
        </w:rPr>
        <w:t xml:space="preserve"> do SWZ.</w:t>
      </w:r>
    </w:p>
    <w:p w14:paraId="02360F55" w14:textId="4CCCFD19" w:rsidR="009C6F67" w:rsidRPr="00924689" w:rsidRDefault="001219FF" w:rsidP="000C3DE8">
      <w:pPr>
        <w:pStyle w:val="Akapitzlist"/>
        <w:numPr>
          <w:ilvl w:val="0"/>
          <w:numId w:val="17"/>
        </w:numPr>
        <w:ind w:right="13"/>
        <w:jc w:val="both"/>
        <w:rPr>
          <w:rFonts w:asciiTheme="minorHAnsi" w:hAnsiTheme="minorHAnsi" w:cstheme="minorHAnsi"/>
          <w:sz w:val="22"/>
          <w:szCs w:val="22"/>
        </w:rPr>
      </w:pPr>
      <w:r w:rsidRPr="00924689">
        <w:rPr>
          <w:rFonts w:asciiTheme="minorHAnsi" w:hAnsiTheme="minorHAnsi" w:cstheme="minorHAnsi"/>
          <w:sz w:val="22"/>
          <w:szCs w:val="22"/>
        </w:rPr>
        <w:t>Oświadczenie wykonawców wspólnie ubiegających się o udzielenie zamówienia, z którego wynika, które roboty budowlane, dostawy lub usługi, wykonają poszczególni wykonawcy</w:t>
      </w:r>
      <w:r w:rsidR="00472D03" w:rsidRPr="00924689">
        <w:rPr>
          <w:rFonts w:asciiTheme="minorHAnsi" w:hAnsiTheme="minorHAnsi" w:cstheme="minorHAnsi"/>
          <w:sz w:val="22"/>
          <w:szCs w:val="22"/>
        </w:rPr>
        <w:t xml:space="preserve"> </w:t>
      </w:r>
      <w:r w:rsidR="00BF5000" w:rsidRPr="00AA0B1B">
        <w:rPr>
          <w:rFonts w:asciiTheme="minorHAnsi" w:hAnsiTheme="minorHAnsi" w:cstheme="minorHAnsi"/>
          <w:sz w:val="22"/>
          <w:szCs w:val="22"/>
        </w:rPr>
        <w:t xml:space="preserve">– </w:t>
      </w:r>
      <w:r w:rsidR="00BF5000" w:rsidRPr="00AA0B1B">
        <w:rPr>
          <w:rFonts w:asciiTheme="minorHAnsi" w:hAnsiTheme="minorHAnsi" w:cstheme="minorHAnsi"/>
          <w:b/>
          <w:bCs/>
          <w:sz w:val="22"/>
          <w:szCs w:val="22"/>
        </w:rPr>
        <w:t xml:space="preserve">załącznik nr </w:t>
      </w:r>
      <w:r w:rsidR="00AA0B1B" w:rsidRPr="00AA0B1B">
        <w:rPr>
          <w:rFonts w:asciiTheme="minorHAnsi" w:hAnsiTheme="minorHAnsi" w:cstheme="minorHAnsi"/>
          <w:b/>
          <w:bCs/>
          <w:sz w:val="22"/>
          <w:szCs w:val="22"/>
        </w:rPr>
        <w:t>8</w:t>
      </w:r>
      <w:r w:rsidR="00BF5000" w:rsidRPr="00AA0B1B">
        <w:rPr>
          <w:rFonts w:asciiTheme="minorHAnsi" w:hAnsiTheme="minorHAnsi" w:cstheme="minorHAnsi"/>
          <w:b/>
          <w:bCs/>
          <w:sz w:val="22"/>
          <w:szCs w:val="22"/>
        </w:rPr>
        <w:t xml:space="preserve"> do SWZ</w:t>
      </w:r>
      <w:r w:rsidR="00BF5000" w:rsidRPr="00AA0B1B">
        <w:rPr>
          <w:rFonts w:asciiTheme="minorHAnsi" w:hAnsiTheme="minorHAnsi" w:cstheme="minorHAnsi"/>
          <w:sz w:val="22"/>
          <w:szCs w:val="22"/>
        </w:rPr>
        <w:t xml:space="preserve"> </w:t>
      </w:r>
      <w:r w:rsidR="00472D03" w:rsidRPr="00AA0B1B">
        <w:rPr>
          <w:rFonts w:asciiTheme="minorHAnsi" w:hAnsiTheme="minorHAnsi" w:cstheme="minorHAnsi"/>
          <w:sz w:val="22"/>
          <w:szCs w:val="22"/>
        </w:rPr>
        <w:t>(jeżeli dotyczy</w:t>
      </w:r>
      <w:r w:rsidR="00472D03" w:rsidRPr="00924689">
        <w:rPr>
          <w:rFonts w:asciiTheme="minorHAnsi" w:hAnsiTheme="minorHAnsi" w:cstheme="minorHAnsi"/>
          <w:sz w:val="22"/>
          <w:szCs w:val="22"/>
        </w:rPr>
        <w:t>).</w:t>
      </w:r>
      <w:r w:rsidR="00BF5000" w:rsidRPr="00924689">
        <w:rPr>
          <w:rFonts w:asciiTheme="minorHAnsi" w:hAnsiTheme="minorHAnsi" w:cstheme="minorHAnsi"/>
          <w:sz w:val="22"/>
          <w:szCs w:val="22"/>
        </w:rPr>
        <w:t xml:space="preserve"> </w:t>
      </w:r>
    </w:p>
    <w:p w14:paraId="6EF6D5B7" w14:textId="77777777" w:rsidR="001219FF" w:rsidRPr="00924689" w:rsidRDefault="001219FF" w:rsidP="00A3712C">
      <w:pPr>
        <w:pStyle w:val="Akapitzlist"/>
        <w:ind w:left="1440" w:right="13"/>
        <w:jc w:val="both"/>
        <w:rPr>
          <w:rFonts w:asciiTheme="minorHAnsi" w:hAnsiTheme="minorHAnsi" w:cstheme="minorHAnsi"/>
          <w:sz w:val="22"/>
          <w:szCs w:val="22"/>
        </w:rPr>
      </w:pPr>
      <w:r w:rsidRPr="00924689">
        <w:rPr>
          <w:rFonts w:asciiTheme="minorHAnsi" w:hAnsiTheme="minorHAnsi" w:cstheme="minorHAnsi"/>
          <w:sz w:val="22"/>
          <w:szCs w:val="22"/>
        </w:rPr>
        <w:lastRenderedPageBreak/>
        <w:t>Oświadczenie musi być złożone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w:t>
      </w:r>
    </w:p>
    <w:p w14:paraId="0E71C346" w14:textId="77777777" w:rsidR="001922D5" w:rsidRPr="00924689" w:rsidRDefault="00F91BBF" w:rsidP="000C3DE8">
      <w:pPr>
        <w:pStyle w:val="Akapitzlist"/>
        <w:numPr>
          <w:ilvl w:val="0"/>
          <w:numId w:val="17"/>
        </w:numPr>
        <w:ind w:right="13"/>
        <w:jc w:val="both"/>
        <w:rPr>
          <w:rFonts w:asciiTheme="minorHAnsi" w:hAnsiTheme="minorHAnsi" w:cstheme="minorHAnsi"/>
          <w:sz w:val="22"/>
          <w:szCs w:val="22"/>
        </w:rPr>
      </w:pPr>
      <w:r w:rsidRPr="00924689">
        <w:rPr>
          <w:rFonts w:asciiTheme="minorHAnsi" w:hAnsiTheme="minorHAnsi" w:cstheme="minorHAnsi"/>
          <w:sz w:val="22"/>
          <w:szCs w:val="22"/>
        </w:rPr>
        <w:t>Zobowiązanie podmiotu (jeżeli dotyczy) udostępniającego zasoby lub inny podmiotowy środek dowodowy potwierdzający, że stosunek łączący wykonawcę z podmiotami udostępniającymi zasoby gwarantuje rzeczywisty dostęp do tych zasobów oraz określa w szczególności</w:t>
      </w:r>
      <w:r w:rsidR="00884769" w:rsidRPr="00924689">
        <w:rPr>
          <w:rFonts w:asciiTheme="minorHAnsi" w:hAnsiTheme="minorHAnsi" w:cstheme="minorHAnsi"/>
          <w:sz w:val="22"/>
          <w:szCs w:val="22"/>
        </w:rPr>
        <w:t>:</w:t>
      </w:r>
    </w:p>
    <w:p w14:paraId="3D5D0D4D" w14:textId="77777777" w:rsidR="001922D5" w:rsidRPr="00924689" w:rsidRDefault="001922D5" w:rsidP="000C3DE8">
      <w:pPr>
        <w:pStyle w:val="Akapitzlist"/>
        <w:numPr>
          <w:ilvl w:val="0"/>
          <w:numId w:val="18"/>
        </w:numPr>
        <w:ind w:right="13"/>
        <w:jc w:val="both"/>
        <w:rPr>
          <w:rFonts w:asciiTheme="minorHAnsi" w:hAnsiTheme="minorHAnsi" w:cstheme="minorHAnsi"/>
          <w:sz w:val="22"/>
          <w:szCs w:val="22"/>
        </w:rPr>
      </w:pPr>
      <w:r w:rsidRPr="00924689">
        <w:rPr>
          <w:rFonts w:asciiTheme="minorHAnsi" w:hAnsiTheme="minorHAnsi" w:cstheme="minorHAnsi"/>
          <w:sz w:val="22"/>
          <w:szCs w:val="22"/>
        </w:rPr>
        <w:t>nazwę i wskazanie siedziby podmiotu udostępniającego wykonawcy swoje zasoby,</w:t>
      </w:r>
    </w:p>
    <w:p w14:paraId="70CB30F2" w14:textId="77777777" w:rsidR="002C0EBC" w:rsidRPr="00924689" w:rsidRDefault="001922D5" w:rsidP="002C0EBC">
      <w:pPr>
        <w:pStyle w:val="Akapitzlist"/>
        <w:numPr>
          <w:ilvl w:val="0"/>
          <w:numId w:val="18"/>
        </w:numPr>
        <w:ind w:right="13"/>
        <w:jc w:val="both"/>
        <w:rPr>
          <w:rFonts w:asciiTheme="minorHAnsi" w:hAnsiTheme="minorHAnsi" w:cstheme="minorHAnsi"/>
          <w:sz w:val="22"/>
          <w:szCs w:val="22"/>
        </w:rPr>
      </w:pPr>
      <w:r w:rsidRPr="00924689">
        <w:rPr>
          <w:rFonts w:asciiTheme="minorHAnsi" w:hAnsiTheme="minorHAnsi" w:cstheme="minorHAnsi"/>
          <w:sz w:val="22"/>
          <w:szCs w:val="22"/>
        </w:rPr>
        <w:t>nazwę i wskazanie siedziby wykonawcy, któremu podmiot trzeci udostępnił swoje zasoby,</w:t>
      </w:r>
      <w:r w:rsidR="00B67098" w:rsidRPr="00924689">
        <w:rPr>
          <w:rFonts w:asciiTheme="minorHAnsi" w:hAnsiTheme="minorHAnsi" w:cstheme="minorHAnsi"/>
          <w:sz w:val="22"/>
          <w:szCs w:val="22"/>
        </w:rPr>
        <w:t xml:space="preserve"> </w:t>
      </w:r>
    </w:p>
    <w:p w14:paraId="2F5A65B0" w14:textId="0B615A34" w:rsidR="00F61BB1" w:rsidRPr="001669E6" w:rsidRDefault="001922D5" w:rsidP="00567C30">
      <w:pPr>
        <w:pStyle w:val="Akapitzlist"/>
        <w:numPr>
          <w:ilvl w:val="0"/>
          <w:numId w:val="18"/>
        </w:numPr>
        <w:ind w:right="13"/>
        <w:jc w:val="both"/>
        <w:rPr>
          <w:rFonts w:asciiTheme="minorHAnsi" w:hAnsiTheme="minorHAnsi" w:cstheme="minorHAnsi"/>
          <w:b/>
          <w:bCs/>
          <w:sz w:val="22"/>
          <w:szCs w:val="22"/>
        </w:rPr>
      </w:pPr>
      <w:r w:rsidRPr="00924689">
        <w:rPr>
          <w:rFonts w:asciiTheme="minorHAnsi" w:hAnsiTheme="minorHAnsi" w:cstheme="minorHAnsi"/>
          <w:sz w:val="22"/>
          <w:szCs w:val="22"/>
        </w:rPr>
        <w:t>określenie zamówienia publicznego</w:t>
      </w:r>
      <w:bookmarkStart w:id="9" w:name="_Hlk69715604"/>
      <w:r w:rsidRPr="00924689">
        <w:rPr>
          <w:rFonts w:asciiTheme="minorHAnsi" w:hAnsiTheme="minorHAnsi" w:cstheme="minorHAnsi"/>
          <w:i/>
          <w:iCs/>
          <w:sz w:val="22"/>
          <w:szCs w:val="22"/>
        </w:rPr>
        <w:t xml:space="preserve">, </w:t>
      </w:r>
      <w:proofErr w:type="spellStart"/>
      <w:r w:rsidRPr="00924689">
        <w:rPr>
          <w:rFonts w:asciiTheme="minorHAnsi" w:hAnsiTheme="minorHAnsi" w:cstheme="minorHAnsi"/>
          <w:i/>
          <w:iCs/>
          <w:sz w:val="22"/>
          <w:szCs w:val="22"/>
        </w:rPr>
        <w:t>tj</w:t>
      </w:r>
      <w:proofErr w:type="spellEnd"/>
      <w:r w:rsidRPr="00924689">
        <w:rPr>
          <w:rFonts w:asciiTheme="minorHAnsi" w:hAnsiTheme="minorHAnsi" w:cstheme="minorHAnsi"/>
          <w:i/>
          <w:iCs/>
          <w:sz w:val="22"/>
          <w:szCs w:val="22"/>
        </w:rPr>
        <w:t xml:space="preserve">: </w:t>
      </w:r>
      <w:r w:rsidR="009E3E10" w:rsidRPr="001669E6">
        <w:rPr>
          <w:rFonts w:asciiTheme="minorHAnsi" w:hAnsiTheme="minorHAnsi" w:cstheme="minorHAnsi"/>
          <w:b/>
          <w:bCs/>
          <w:i/>
          <w:iCs/>
          <w:sz w:val="22"/>
          <w:szCs w:val="22"/>
        </w:rPr>
        <w:t>„</w:t>
      </w:r>
      <w:r w:rsidR="001669E6" w:rsidRPr="001669E6">
        <w:rPr>
          <w:rFonts w:asciiTheme="minorHAnsi" w:hAnsiTheme="minorHAnsi" w:cstheme="minorHAnsi"/>
          <w:b/>
          <w:bCs/>
          <w:i/>
          <w:iCs/>
          <w:sz w:val="22"/>
          <w:szCs w:val="22"/>
        </w:rPr>
        <w:t xml:space="preserve">Budowa układu drogowego związana z budową siedziby Akademii Muzycznej w Bydgoszczy w systemie projektuj i buduj. Nr sprawy 008/2023” </w:t>
      </w:r>
    </w:p>
    <w:bookmarkEnd w:id="9"/>
    <w:p w14:paraId="08DA31BC" w14:textId="7A666E77" w:rsidR="001922D5" w:rsidRDefault="001922D5">
      <w:pPr>
        <w:pStyle w:val="Akapitzlist"/>
        <w:numPr>
          <w:ilvl w:val="0"/>
          <w:numId w:val="40"/>
        </w:numPr>
        <w:tabs>
          <w:tab w:val="left" w:pos="0"/>
        </w:tabs>
        <w:ind w:left="1843" w:hanging="425"/>
        <w:jc w:val="both"/>
        <w:rPr>
          <w:rFonts w:asciiTheme="minorHAnsi" w:hAnsiTheme="minorHAnsi" w:cstheme="minorHAnsi"/>
          <w:sz w:val="22"/>
          <w:szCs w:val="22"/>
        </w:rPr>
      </w:pPr>
      <w:r w:rsidRPr="005B02A5">
        <w:rPr>
          <w:rFonts w:asciiTheme="minorHAnsi" w:hAnsiTheme="minorHAnsi" w:cstheme="minorHAnsi"/>
          <w:sz w:val="22"/>
          <w:szCs w:val="22"/>
        </w:rPr>
        <w:t>zakres dostępnych wykonawcy zasobów innego podmiotu, (tj. informacje, jakie konkretnie zasoby zostaną udostępnione),</w:t>
      </w:r>
    </w:p>
    <w:p w14:paraId="35B2ADAC" w14:textId="4BDF9550" w:rsidR="001922D5" w:rsidRDefault="001922D5">
      <w:pPr>
        <w:pStyle w:val="Akapitzlist"/>
        <w:numPr>
          <w:ilvl w:val="0"/>
          <w:numId w:val="40"/>
        </w:numPr>
        <w:tabs>
          <w:tab w:val="left" w:pos="0"/>
        </w:tabs>
        <w:ind w:left="1843" w:hanging="425"/>
        <w:jc w:val="both"/>
        <w:rPr>
          <w:rFonts w:asciiTheme="minorHAnsi" w:hAnsiTheme="minorHAnsi" w:cstheme="minorHAnsi"/>
          <w:sz w:val="22"/>
          <w:szCs w:val="22"/>
        </w:rPr>
      </w:pPr>
      <w:r w:rsidRPr="005B02A5">
        <w:rPr>
          <w:rFonts w:asciiTheme="minorHAnsi" w:hAnsiTheme="minorHAnsi" w:cstheme="minorHAnsi"/>
          <w:sz w:val="22"/>
          <w:szCs w:val="22"/>
        </w:rPr>
        <w:t>sposób wykorzystania przez wykonawcę zasobów innego podmiotu przy wykonywaniu zamówienia publicznego, (tj. informacje, w jaki sposób udostępnione zasoby będą wykorzystywane przy wykonywaniu zamówienia publicznego),</w:t>
      </w:r>
    </w:p>
    <w:p w14:paraId="22BD780D" w14:textId="070EF377" w:rsidR="001922D5" w:rsidRDefault="001922D5">
      <w:pPr>
        <w:pStyle w:val="Akapitzlist"/>
        <w:numPr>
          <w:ilvl w:val="0"/>
          <w:numId w:val="40"/>
        </w:numPr>
        <w:tabs>
          <w:tab w:val="left" w:pos="0"/>
        </w:tabs>
        <w:ind w:left="1843" w:hanging="425"/>
        <w:jc w:val="both"/>
        <w:rPr>
          <w:rFonts w:asciiTheme="minorHAnsi" w:hAnsiTheme="minorHAnsi" w:cstheme="minorHAnsi"/>
          <w:sz w:val="22"/>
          <w:szCs w:val="22"/>
        </w:rPr>
      </w:pPr>
      <w:r w:rsidRPr="00DD667E">
        <w:rPr>
          <w:rFonts w:asciiTheme="minorHAnsi" w:hAnsiTheme="minorHAnsi" w:cstheme="minorHAnsi"/>
          <w:sz w:val="22"/>
          <w:szCs w:val="22"/>
        </w:rPr>
        <w:t xml:space="preserve">charakter stosunku, jaki będzie łączył wykonawcę z innym podmiotem, (tj. </w:t>
      </w:r>
      <w:r w:rsidR="00BF5000" w:rsidRPr="00DD667E">
        <w:rPr>
          <w:rFonts w:asciiTheme="minorHAnsi" w:hAnsiTheme="minorHAnsi" w:cstheme="minorHAnsi"/>
          <w:sz w:val="22"/>
          <w:szCs w:val="22"/>
        </w:rPr>
        <w:t xml:space="preserve"> </w:t>
      </w:r>
      <w:r w:rsidRPr="00DD667E">
        <w:rPr>
          <w:rFonts w:asciiTheme="minorHAnsi" w:hAnsiTheme="minorHAnsi" w:cstheme="minorHAnsi"/>
          <w:sz w:val="22"/>
          <w:szCs w:val="22"/>
        </w:rPr>
        <w:t>informacje, na jakiej podstawie wykonawca będzie nimi dysponował),</w:t>
      </w:r>
    </w:p>
    <w:p w14:paraId="59B35905" w14:textId="348B8DFD" w:rsidR="001922D5" w:rsidRDefault="001922D5">
      <w:pPr>
        <w:pStyle w:val="Akapitzlist"/>
        <w:numPr>
          <w:ilvl w:val="0"/>
          <w:numId w:val="40"/>
        </w:numPr>
        <w:tabs>
          <w:tab w:val="left" w:pos="0"/>
        </w:tabs>
        <w:ind w:left="1843" w:hanging="425"/>
        <w:jc w:val="both"/>
        <w:rPr>
          <w:rFonts w:asciiTheme="minorHAnsi" w:hAnsiTheme="minorHAnsi" w:cstheme="minorHAnsi"/>
          <w:sz w:val="22"/>
          <w:szCs w:val="22"/>
        </w:rPr>
      </w:pPr>
      <w:r w:rsidRPr="00DD667E">
        <w:rPr>
          <w:rFonts w:asciiTheme="minorHAnsi" w:hAnsiTheme="minorHAnsi" w:cstheme="minorHAnsi"/>
          <w:sz w:val="22"/>
          <w:szCs w:val="22"/>
        </w:rPr>
        <w:t xml:space="preserve">zakres i okres udziału innego podmiotu przy wykonywaniu zamówienia publicznego, </w:t>
      </w:r>
    </w:p>
    <w:p w14:paraId="506B0DE6" w14:textId="0073AC38" w:rsidR="00AD3B8E" w:rsidRPr="00DD667E" w:rsidRDefault="001922D5">
      <w:pPr>
        <w:pStyle w:val="Akapitzlist"/>
        <w:numPr>
          <w:ilvl w:val="0"/>
          <w:numId w:val="40"/>
        </w:numPr>
        <w:tabs>
          <w:tab w:val="left" w:pos="0"/>
        </w:tabs>
        <w:ind w:left="1843" w:hanging="425"/>
        <w:jc w:val="both"/>
        <w:rPr>
          <w:rFonts w:asciiTheme="minorHAnsi" w:hAnsiTheme="minorHAnsi" w:cstheme="minorHAnsi"/>
          <w:sz w:val="22"/>
          <w:szCs w:val="22"/>
        </w:rPr>
      </w:pPr>
      <w:r w:rsidRPr="00DD667E">
        <w:rPr>
          <w:rFonts w:asciiTheme="minorHAnsi" w:hAnsiTheme="minorHAnsi" w:cstheme="minorHAnsi"/>
          <w:sz w:val="22"/>
          <w:szCs w:val="22"/>
        </w:rPr>
        <w:t xml:space="preserve">czy podmiot, na zdolnościach którego wykonawca polega w odniesieniu do warunków udziału w postępowaniu dotyczących kwalifikacji zawodowych lub doświadczenia (nie dotyczy sytuacji finansowej lub ekonomicznej), zrealizuje </w:t>
      </w:r>
      <w:r w:rsidR="00617EC4" w:rsidRPr="00DD667E">
        <w:rPr>
          <w:rFonts w:asciiTheme="minorHAnsi" w:hAnsiTheme="minorHAnsi" w:cstheme="minorHAnsi"/>
          <w:sz w:val="22"/>
          <w:szCs w:val="22"/>
        </w:rPr>
        <w:t>roboty budowlane lub usługi</w:t>
      </w:r>
      <w:r w:rsidRPr="00DD667E">
        <w:rPr>
          <w:rFonts w:asciiTheme="minorHAnsi" w:hAnsiTheme="minorHAnsi" w:cstheme="minorHAnsi"/>
          <w:sz w:val="22"/>
          <w:szCs w:val="22"/>
        </w:rPr>
        <w:t>, do realizacji których te zdolności są wymagane</w:t>
      </w:r>
      <w:r w:rsidR="004C63F4" w:rsidRPr="00DD667E">
        <w:rPr>
          <w:rFonts w:asciiTheme="minorHAnsi" w:hAnsiTheme="minorHAnsi" w:cstheme="minorHAnsi"/>
          <w:sz w:val="22"/>
          <w:szCs w:val="22"/>
        </w:rPr>
        <w:t>.</w:t>
      </w:r>
    </w:p>
    <w:p w14:paraId="36011EC6" w14:textId="64DD583D" w:rsidR="001922D5" w:rsidRPr="009E3E10" w:rsidRDefault="001922D5" w:rsidP="00A3712C">
      <w:pPr>
        <w:pStyle w:val="Akapitzlist"/>
        <w:ind w:left="1800" w:right="13"/>
        <w:jc w:val="both"/>
        <w:rPr>
          <w:rFonts w:asciiTheme="minorHAnsi" w:hAnsiTheme="minorHAnsi" w:cstheme="minorHAnsi"/>
          <w:sz w:val="22"/>
          <w:szCs w:val="22"/>
        </w:rPr>
      </w:pPr>
      <w:r w:rsidRPr="009E3E10">
        <w:rPr>
          <w:rFonts w:asciiTheme="minorHAnsi" w:hAnsiTheme="minorHAnsi" w:cstheme="minorHAnsi"/>
          <w:sz w:val="22"/>
          <w:szCs w:val="22"/>
        </w:rPr>
        <w:t xml:space="preserve">Zobowiązanie innego podmiotu sporządza się </w:t>
      </w:r>
      <w:r w:rsidR="00617EC4" w:rsidRPr="009E3E10">
        <w:rPr>
          <w:rFonts w:asciiTheme="minorHAnsi" w:hAnsiTheme="minorHAnsi" w:cstheme="minorHAnsi"/>
          <w:sz w:val="22"/>
          <w:szCs w:val="22"/>
        </w:rPr>
        <w:t>w formie elektronicznej lub w postaci elektronicznej opatrzonej kwalifikowanym podpisem elektronicznym, podpisem zaufanym, lub podpisem osobistym</w:t>
      </w:r>
      <w:r w:rsidRPr="009E3E10">
        <w:rPr>
          <w:rFonts w:asciiTheme="minorHAnsi" w:hAnsiTheme="minorHAnsi" w:cstheme="minorHAnsi"/>
          <w:sz w:val="22"/>
          <w:szCs w:val="22"/>
        </w:rPr>
        <w:t xml:space="preserve"> (osoby/osób uprawnionych do działania w imieniu podmiotu trzeciego).</w:t>
      </w:r>
    </w:p>
    <w:p w14:paraId="182E6AB4" w14:textId="67BD1E0D" w:rsidR="007E683C" w:rsidRDefault="001922D5" w:rsidP="006A3F7F">
      <w:pPr>
        <w:pStyle w:val="Akapitzlist"/>
        <w:ind w:left="1800" w:right="13"/>
        <w:jc w:val="both"/>
        <w:rPr>
          <w:rFonts w:asciiTheme="minorHAnsi" w:hAnsiTheme="minorHAnsi" w:cstheme="minorHAnsi"/>
          <w:sz w:val="22"/>
          <w:szCs w:val="22"/>
        </w:rPr>
      </w:pPr>
      <w:r w:rsidRPr="009E3E10">
        <w:rPr>
          <w:rFonts w:asciiTheme="minorHAnsi" w:hAnsiTheme="minorHAnsi" w:cstheme="minorHAnsi"/>
          <w:sz w:val="22"/>
          <w:szCs w:val="22"/>
        </w:rPr>
        <w:t>Zobowiązanie wraz z dowodami, że osoba podpisująca zobowiązanie, była uprawniona do działania w imieniu innego podmiotu, wykonawca dołącza do oferty jako załączniki</w:t>
      </w:r>
      <w:r w:rsidR="004C63F4" w:rsidRPr="009E3E10">
        <w:rPr>
          <w:rFonts w:asciiTheme="minorHAnsi" w:hAnsiTheme="minorHAnsi" w:cstheme="minorHAnsi"/>
          <w:sz w:val="22"/>
          <w:szCs w:val="22"/>
        </w:rPr>
        <w:t>.</w:t>
      </w:r>
    </w:p>
    <w:p w14:paraId="5D36C9F0" w14:textId="77777777" w:rsidR="00DD667E" w:rsidRPr="00490AB7" w:rsidRDefault="00DD667E" w:rsidP="006A3F7F">
      <w:pPr>
        <w:pStyle w:val="Akapitzlist"/>
        <w:ind w:left="1800" w:right="13"/>
        <w:jc w:val="both"/>
        <w:rPr>
          <w:rFonts w:asciiTheme="minorHAnsi" w:hAnsiTheme="minorHAnsi" w:cstheme="minorHAnsi"/>
          <w:sz w:val="22"/>
          <w:szCs w:val="22"/>
        </w:rPr>
      </w:pPr>
    </w:p>
    <w:p w14:paraId="24614286" w14:textId="54C3DC37" w:rsidR="00A13198" w:rsidRDefault="00F91BBF" w:rsidP="00D73EE1">
      <w:pPr>
        <w:pStyle w:val="Akapitzlist"/>
        <w:numPr>
          <w:ilvl w:val="0"/>
          <w:numId w:val="17"/>
        </w:numPr>
        <w:ind w:right="13"/>
        <w:jc w:val="both"/>
        <w:rPr>
          <w:rFonts w:asciiTheme="minorHAnsi" w:hAnsiTheme="minorHAnsi" w:cstheme="minorHAnsi"/>
          <w:sz w:val="22"/>
          <w:szCs w:val="22"/>
        </w:rPr>
      </w:pPr>
      <w:r w:rsidRPr="009E3E10">
        <w:rPr>
          <w:rFonts w:asciiTheme="minorHAnsi" w:hAnsiTheme="minorHAnsi" w:cstheme="minorHAnsi"/>
          <w:sz w:val="22"/>
          <w:szCs w:val="22"/>
        </w:rPr>
        <w:t xml:space="preserve">Zastrzeżenie tajemnicy przedsiębiorstwa (jeżeli dotyczy)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Dokument musi być złożony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 </w:t>
      </w:r>
    </w:p>
    <w:p w14:paraId="64833252" w14:textId="77777777" w:rsidR="007E683C" w:rsidRPr="00A7244F" w:rsidRDefault="007E683C" w:rsidP="007E683C">
      <w:pPr>
        <w:pStyle w:val="Akapitzlist"/>
        <w:ind w:left="1440" w:right="13"/>
        <w:jc w:val="both"/>
        <w:rPr>
          <w:rFonts w:asciiTheme="minorHAnsi" w:hAnsiTheme="minorHAnsi" w:cstheme="minorHAnsi"/>
          <w:sz w:val="12"/>
          <w:szCs w:val="12"/>
        </w:rPr>
      </w:pPr>
    </w:p>
    <w:p w14:paraId="4241D710" w14:textId="5949C394" w:rsidR="00BE6BE5" w:rsidRPr="00D73EE1" w:rsidRDefault="00BE6BE5" w:rsidP="00D73EE1">
      <w:pPr>
        <w:pStyle w:val="Akapitzlist"/>
        <w:numPr>
          <w:ilvl w:val="0"/>
          <w:numId w:val="16"/>
        </w:numPr>
        <w:spacing w:before="120" w:line="269" w:lineRule="auto"/>
        <w:ind w:left="1077" w:right="11" w:hanging="357"/>
        <w:contextualSpacing w:val="0"/>
        <w:rPr>
          <w:rFonts w:asciiTheme="minorHAnsi" w:hAnsiTheme="minorHAnsi" w:cstheme="minorHAnsi"/>
          <w:sz w:val="22"/>
          <w:szCs w:val="22"/>
        </w:rPr>
      </w:pPr>
      <w:r w:rsidRPr="00D73EE1">
        <w:rPr>
          <w:rFonts w:asciiTheme="minorHAnsi" w:hAnsiTheme="minorHAnsi" w:cstheme="minorHAnsi"/>
          <w:b/>
          <w:sz w:val="22"/>
          <w:szCs w:val="22"/>
        </w:rPr>
        <w:t xml:space="preserve">Podmiotowe środki dowodowe (aktualne na dzień złożenia) składane na wezwanie zamawiającego, zgodnie z art. 274 ust. 1 ustawy </w:t>
      </w:r>
      <w:proofErr w:type="spellStart"/>
      <w:r w:rsidRPr="00D73EE1">
        <w:rPr>
          <w:rFonts w:asciiTheme="minorHAnsi" w:hAnsiTheme="minorHAnsi" w:cstheme="minorHAnsi"/>
          <w:b/>
          <w:sz w:val="22"/>
          <w:szCs w:val="22"/>
        </w:rPr>
        <w:t>Pzp</w:t>
      </w:r>
      <w:proofErr w:type="spellEnd"/>
      <w:r w:rsidRPr="00D73EE1">
        <w:rPr>
          <w:rFonts w:asciiTheme="minorHAnsi" w:hAnsiTheme="minorHAnsi" w:cstheme="minorHAnsi"/>
          <w:sz w:val="22"/>
          <w:szCs w:val="22"/>
        </w:rPr>
        <w:t xml:space="preserve"> - składa wykonawca, którego oferta została najwyżej oceniona,   w wyznaczonym terminie, nie krótszym niż 5 dni: </w:t>
      </w:r>
    </w:p>
    <w:p w14:paraId="362F8CED" w14:textId="77777777" w:rsidR="00DF5F56" w:rsidRPr="00490AB7" w:rsidRDefault="00DF5F56" w:rsidP="009E1B82">
      <w:pPr>
        <w:ind w:right="13"/>
        <w:jc w:val="both"/>
        <w:rPr>
          <w:rFonts w:asciiTheme="minorHAnsi" w:hAnsiTheme="minorHAnsi" w:cstheme="minorHAnsi"/>
          <w:sz w:val="20"/>
          <w:szCs w:val="20"/>
        </w:rPr>
      </w:pPr>
    </w:p>
    <w:p w14:paraId="20D98CC4" w14:textId="1C6D65FA" w:rsidR="00B603B3" w:rsidRPr="00AA0B1B" w:rsidRDefault="009E1B82">
      <w:pPr>
        <w:pStyle w:val="Akapitzlist"/>
        <w:numPr>
          <w:ilvl w:val="0"/>
          <w:numId w:val="36"/>
        </w:numPr>
        <w:ind w:right="13"/>
        <w:jc w:val="both"/>
        <w:rPr>
          <w:rFonts w:asciiTheme="minorHAnsi" w:hAnsiTheme="minorHAnsi" w:cstheme="minorHAnsi"/>
          <w:sz w:val="22"/>
          <w:szCs w:val="22"/>
        </w:rPr>
      </w:pPr>
      <w:r w:rsidRPr="00AA0B1B">
        <w:rPr>
          <w:rFonts w:asciiTheme="minorHAnsi" w:hAnsiTheme="minorHAnsi" w:cstheme="minorHAnsi"/>
          <w:b/>
          <w:bCs/>
          <w:sz w:val="22"/>
          <w:szCs w:val="22"/>
        </w:rPr>
        <w:t>wykaz robót budowlanych</w:t>
      </w:r>
      <w:r w:rsidRPr="00AA0B1B">
        <w:rPr>
          <w:rFonts w:asciiTheme="minorHAnsi" w:hAnsiTheme="minorHAnsi" w:cstheme="minorHAnsi"/>
          <w:sz w:val="22"/>
          <w:szCs w:val="22"/>
        </w:rPr>
        <w:t xml:space="preserve"> wykonanych nie wcześniej niż w okresie ostatnich </w:t>
      </w:r>
      <w:r w:rsidR="005B2719" w:rsidRPr="00AA0B1B">
        <w:rPr>
          <w:rFonts w:asciiTheme="minorHAnsi" w:hAnsiTheme="minorHAnsi" w:cstheme="minorHAnsi"/>
          <w:sz w:val="22"/>
          <w:szCs w:val="22"/>
        </w:rPr>
        <w:t>5</w:t>
      </w:r>
      <w:r w:rsidRPr="00AA0B1B">
        <w:rPr>
          <w:rFonts w:asciiTheme="minorHAnsi" w:hAnsiTheme="minorHAnsi" w:cstheme="minorHAnsi"/>
          <w:sz w:val="22"/>
          <w:szCs w:val="22"/>
        </w:rPr>
        <w:t xml:space="preserve"> lat przed upływem terminu składania ofert, a jeżeli okres prowadzenia działalności jest krótszy - w tym okresie, wraz z podaniem ich rodzaju, wartości, daty i miejsca wykonania oraz podmiotów, na rzecz których roboty te zostały wykonane, oraz załączeniem dowodów </w:t>
      </w:r>
      <w:r w:rsidRPr="00AA0B1B">
        <w:rPr>
          <w:rFonts w:asciiTheme="minorHAnsi" w:hAnsiTheme="minorHAnsi" w:cstheme="minorHAnsi"/>
          <w:sz w:val="22"/>
          <w:szCs w:val="22"/>
        </w:rPr>
        <w:lastRenderedPageBreak/>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AA0B1B">
        <w:rPr>
          <w:rFonts w:asciiTheme="minorHAnsi" w:hAnsiTheme="minorHAnsi" w:cstheme="minorHAnsi"/>
          <w:sz w:val="22"/>
          <w:szCs w:val="22"/>
        </w:rPr>
        <w:t xml:space="preserve"> – </w:t>
      </w:r>
      <w:r w:rsidR="00AA0B1B" w:rsidRPr="00AA0B1B">
        <w:rPr>
          <w:rFonts w:asciiTheme="minorHAnsi" w:hAnsiTheme="minorHAnsi" w:cstheme="minorHAnsi"/>
          <w:b/>
          <w:bCs/>
          <w:sz w:val="22"/>
          <w:szCs w:val="22"/>
        </w:rPr>
        <w:t xml:space="preserve">Załącznik </w:t>
      </w:r>
      <w:r w:rsidR="00AA0B1B">
        <w:rPr>
          <w:rFonts w:asciiTheme="minorHAnsi" w:hAnsiTheme="minorHAnsi" w:cstheme="minorHAnsi"/>
          <w:b/>
          <w:bCs/>
          <w:sz w:val="22"/>
          <w:szCs w:val="22"/>
        </w:rPr>
        <w:t>N</w:t>
      </w:r>
      <w:r w:rsidR="00AA0B1B" w:rsidRPr="00AA0B1B">
        <w:rPr>
          <w:rFonts w:asciiTheme="minorHAnsi" w:hAnsiTheme="minorHAnsi" w:cstheme="minorHAnsi"/>
          <w:b/>
          <w:bCs/>
          <w:sz w:val="22"/>
          <w:szCs w:val="22"/>
        </w:rPr>
        <w:t>r 9</w:t>
      </w:r>
    </w:p>
    <w:p w14:paraId="319A39F9" w14:textId="77777777" w:rsidR="00DD667E" w:rsidRPr="00AA0B1B" w:rsidRDefault="00DD667E" w:rsidP="00DD667E">
      <w:pPr>
        <w:pStyle w:val="Akapitzlist"/>
        <w:ind w:left="1494" w:right="13"/>
        <w:jc w:val="both"/>
        <w:rPr>
          <w:rFonts w:asciiTheme="minorHAnsi" w:hAnsiTheme="minorHAnsi" w:cstheme="minorHAnsi"/>
          <w:sz w:val="12"/>
          <w:szCs w:val="12"/>
        </w:rPr>
      </w:pPr>
    </w:p>
    <w:p w14:paraId="6FCE76EE" w14:textId="0FC3619C" w:rsidR="00945F84" w:rsidRPr="00AA0B1B" w:rsidRDefault="009D1BBE">
      <w:pPr>
        <w:pStyle w:val="Akapitzlist"/>
        <w:numPr>
          <w:ilvl w:val="0"/>
          <w:numId w:val="36"/>
        </w:numPr>
        <w:ind w:right="13"/>
        <w:jc w:val="both"/>
        <w:rPr>
          <w:rFonts w:asciiTheme="minorHAnsi" w:hAnsiTheme="minorHAnsi" w:cstheme="minorHAnsi"/>
          <w:sz w:val="22"/>
          <w:szCs w:val="22"/>
        </w:rPr>
      </w:pPr>
      <w:r w:rsidRPr="00AA0B1B">
        <w:rPr>
          <w:rFonts w:asciiTheme="minorHAnsi" w:hAnsiTheme="minorHAnsi" w:cstheme="minorHAnsi"/>
          <w:b/>
          <w:sz w:val="22"/>
          <w:szCs w:val="22"/>
        </w:rPr>
        <w:t>wykaz usług wykonanych</w:t>
      </w:r>
      <w:r w:rsidRPr="00AA0B1B">
        <w:rPr>
          <w:rFonts w:asciiTheme="minorHAnsi" w:hAnsiTheme="minorHAnsi" w:cstheme="minorHAnsi"/>
          <w:sz w:val="22"/>
          <w:szCs w:val="22"/>
        </w:rPr>
        <w:t xml:space="preserve"> – w okresie ostatnich </w:t>
      </w:r>
      <w:r w:rsidR="005B2719" w:rsidRPr="00AA0B1B">
        <w:rPr>
          <w:rFonts w:asciiTheme="minorHAnsi" w:hAnsiTheme="minorHAnsi" w:cstheme="minorHAnsi"/>
          <w:sz w:val="22"/>
          <w:szCs w:val="22"/>
        </w:rPr>
        <w:t>5</w:t>
      </w:r>
      <w:r w:rsidRPr="00AA0B1B">
        <w:rPr>
          <w:rFonts w:asciiTheme="minorHAnsi" w:hAnsiTheme="minorHAnsi" w:cstheme="minorHAnsi"/>
          <w:sz w:val="22"/>
          <w:szCs w:val="22"/>
        </w:rPr>
        <w:t xml:space="preserve"> lat przed upływem terminu składania ofert, a jeżeli okres prowadzenia działalności jest krótszy – w tym okresie wraz z podaniem ich wartości, przedmiotu, dat wykonania i podmiotów, na rzecz których usługi zostały wykonane (sporządzony według wzoru Zamawiającego) oraz załączeniem dowodów określających czy usługi zostały wykonane należycie, przy czym dowodami, o których mowa, są referencje bądź inne dokumenty sporządzone przez podmiot, na rzecz którego usługi zostały wykonywane, a jeżeli wykonawca z  przyczyn niezależnych od niego nie jest wstanie uzyskać tych dokumentów – oświadczenie wykonawcy</w:t>
      </w:r>
      <w:r w:rsidR="00AA0B1B">
        <w:rPr>
          <w:rFonts w:asciiTheme="minorHAnsi" w:hAnsiTheme="minorHAnsi" w:cstheme="minorHAnsi"/>
          <w:sz w:val="22"/>
          <w:szCs w:val="22"/>
        </w:rPr>
        <w:t xml:space="preserve"> – </w:t>
      </w:r>
      <w:r w:rsidR="00AA0B1B" w:rsidRPr="00EE3CE9">
        <w:rPr>
          <w:rFonts w:asciiTheme="minorHAnsi" w:hAnsiTheme="minorHAnsi" w:cstheme="minorHAnsi"/>
          <w:b/>
          <w:bCs/>
          <w:sz w:val="22"/>
          <w:szCs w:val="22"/>
        </w:rPr>
        <w:t>Załącznik  Nr 10</w:t>
      </w:r>
      <w:r w:rsidRPr="00AA0B1B">
        <w:rPr>
          <w:rFonts w:asciiTheme="minorHAnsi" w:hAnsiTheme="minorHAnsi" w:cstheme="minorHAnsi"/>
          <w:sz w:val="22"/>
          <w:szCs w:val="22"/>
        </w:rPr>
        <w:t>;</w:t>
      </w:r>
    </w:p>
    <w:p w14:paraId="5AFB3A2A" w14:textId="7FABF1BA" w:rsidR="00CA3099" w:rsidRPr="00AA0B1B" w:rsidRDefault="00CA3099" w:rsidP="00CA3099">
      <w:pPr>
        <w:tabs>
          <w:tab w:val="left" w:pos="1560"/>
        </w:tabs>
        <w:spacing w:before="120" w:after="120"/>
        <w:ind w:left="1560" w:hanging="426"/>
        <w:jc w:val="both"/>
        <w:rPr>
          <w:rFonts w:ascii="Calibri" w:hAnsi="Calibri" w:cs="Lucida Sans Unicode"/>
          <w:sz w:val="22"/>
          <w:szCs w:val="22"/>
        </w:rPr>
      </w:pPr>
      <w:r w:rsidRPr="00AA0B1B">
        <w:rPr>
          <w:rFonts w:ascii="Calibri" w:hAnsi="Calibri" w:cs="Lucida Sans Unicode"/>
          <w:sz w:val="22"/>
          <w:szCs w:val="22"/>
        </w:rPr>
        <w:t>3)</w:t>
      </w:r>
      <w:r w:rsidRPr="00AA0B1B">
        <w:rPr>
          <w:rFonts w:ascii="Calibri" w:hAnsi="Calibri" w:cs="Lucida Sans Unicode"/>
          <w:sz w:val="22"/>
          <w:szCs w:val="22"/>
        </w:rPr>
        <w:tab/>
      </w:r>
      <w:r w:rsidRPr="00AA0B1B">
        <w:rPr>
          <w:rFonts w:ascii="Calibri" w:hAnsi="Calibri" w:cs="Lucida Sans Unicode"/>
          <w:b/>
          <w:bCs/>
          <w:sz w:val="22"/>
          <w:szCs w:val="22"/>
        </w:rPr>
        <w:t>wykaz osób</w:t>
      </w:r>
      <w:r w:rsidRPr="00AA0B1B">
        <w:rPr>
          <w:rFonts w:ascii="Calibri" w:hAnsi="Calibri" w:cs="Lucida Sans Unicode"/>
          <w:sz w:val="22"/>
          <w:szCs w:val="22"/>
        </w:rPr>
        <w:t xml:space="preserve">, skierowanych przez wykonawcę do realizacji zamówienia publicznego, </w:t>
      </w:r>
      <w:r w:rsidRPr="00AA0B1B">
        <w:rPr>
          <w:rFonts w:ascii="Calibri" w:hAnsi="Calibri" w:cs="Lucida Sans Unicode"/>
          <w:sz w:val="22"/>
          <w:szCs w:val="22"/>
        </w:rPr>
        <w:br/>
        <w:t xml:space="preserve">w szczególności odpowiedzialnych za świadczenie usług w zakresie projektowania lub  kierowanie robotami budowlanymi, wraz z informacjami na temat ich kwalifikacji zawodowych, uprawnień, doświadczenia, niezbędnych do wykonania zamówienia publicznego, a także zakresu wykonywanych przez nie czynności oraz informacją </w:t>
      </w:r>
      <w:r w:rsidRPr="00AA0B1B">
        <w:rPr>
          <w:rFonts w:ascii="Calibri" w:hAnsi="Calibri" w:cs="Lucida Sans Unicode"/>
          <w:sz w:val="22"/>
          <w:szCs w:val="22"/>
        </w:rPr>
        <w:br/>
        <w:t>o podstawie do dysponowania tymi osobami</w:t>
      </w:r>
      <w:r w:rsidR="00EE3CE9">
        <w:rPr>
          <w:rFonts w:ascii="Calibri" w:hAnsi="Calibri" w:cs="Lucida Sans Unicode"/>
          <w:sz w:val="22"/>
          <w:szCs w:val="22"/>
        </w:rPr>
        <w:t xml:space="preserve"> – </w:t>
      </w:r>
      <w:r w:rsidR="00EE3CE9" w:rsidRPr="00EE3CE9">
        <w:rPr>
          <w:rFonts w:ascii="Calibri" w:hAnsi="Calibri" w:cs="Lucida Sans Unicode"/>
          <w:b/>
          <w:bCs/>
          <w:sz w:val="22"/>
          <w:szCs w:val="22"/>
        </w:rPr>
        <w:t>Załącznik Nr 11</w:t>
      </w:r>
      <w:r w:rsidRPr="00AA0B1B">
        <w:rPr>
          <w:rFonts w:ascii="Calibri" w:hAnsi="Calibri" w:cs="Lucida Sans Unicode"/>
          <w:sz w:val="22"/>
          <w:szCs w:val="22"/>
        </w:rPr>
        <w:t xml:space="preserve">. </w:t>
      </w:r>
    </w:p>
    <w:p w14:paraId="72F3452E" w14:textId="56DC1DD2" w:rsidR="00CA3099" w:rsidRPr="00CA3099" w:rsidRDefault="00CA3099" w:rsidP="00CA3099">
      <w:pPr>
        <w:tabs>
          <w:tab w:val="left" w:pos="0"/>
        </w:tabs>
        <w:spacing w:before="120" w:after="120"/>
        <w:ind w:left="1134"/>
        <w:jc w:val="both"/>
        <w:rPr>
          <w:rFonts w:ascii="Calibri" w:hAnsi="Calibri" w:cs="Lucida Sans Unicode"/>
          <w:sz w:val="22"/>
          <w:szCs w:val="22"/>
        </w:rPr>
      </w:pPr>
      <w:r w:rsidRPr="00AA0B1B">
        <w:rPr>
          <w:rFonts w:ascii="Calibri" w:hAnsi="Calibri" w:cs="Lucida Sans Unicode"/>
          <w:sz w:val="22"/>
          <w:szCs w:val="22"/>
        </w:rPr>
        <w:t xml:space="preserve">W przypadku robót budowlanych i usług wykonanych </w:t>
      </w:r>
      <w:r w:rsidRPr="00AA0B1B">
        <w:rPr>
          <w:rFonts w:ascii="Calibri" w:hAnsi="Calibri" w:cs="Lucida Sans Unicode"/>
          <w:b/>
          <w:sz w:val="22"/>
          <w:szCs w:val="22"/>
        </w:rPr>
        <w:t>w ramach jednego zadania</w:t>
      </w:r>
      <w:r w:rsidRPr="00AA0B1B">
        <w:rPr>
          <w:rFonts w:ascii="Calibri" w:hAnsi="Calibri" w:cs="Lucida Sans Unicode"/>
          <w:sz w:val="22"/>
          <w:szCs w:val="22"/>
        </w:rPr>
        <w:t xml:space="preserve"> </w:t>
      </w:r>
      <w:r w:rsidRPr="00AA0B1B">
        <w:rPr>
          <w:rFonts w:ascii="Calibri" w:hAnsi="Calibri" w:cs="Lucida Sans Unicode"/>
          <w:b/>
          <w:sz w:val="22"/>
          <w:szCs w:val="22"/>
        </w:rPr>
        <w:t>w systemie „</w:t>
      </w:r>
      <w:r w:rsidR="00DD667E" w:rsidRPr="00AA0B1B">
        <w:rPr>
          <w:rFonts w:ascii="Calibri" w:hAnsi="Calibri" w:cs="Lucida Sans Unicode"/>
          <w:b/>
          <w:sz w:val="22"/>
          <w:szCs w:val="22"/>
        </w:rPr>
        <w:t>za</w:t>
      </w:r>
      <w:r w:rsidRPr="00AA0B1B">
        <w:rPr>
          <w:rFonts w:ascii="Calibri" w:hAnsi="Calibri" w:cs="Lucida Sans Unicode"/>
          <w:b/>
          <w:sz w:val="22"/>
          <w:szCs w:val="22"/>
        </w:rPr>
        <w:t>projektuj i wybuduj”</w:t>
      </w:r>
      <w:r w:rsidRPr="00AA0B1B">
        <w:rPr>
          <w:rFonts w:ascii="Calibri" w:hAnsi="Calibri" w:cs="Lucida Sans Unicode"/>
          <w:sz w:val="22"/>
          <w:szCs w:val="22"/>
        </w:rPr>
        <w:t xml:space="preserve"> - wykonawca składa tylko wykaz robót budowalnych, o którym mowa w pkt 1).</w:t>
      </w:r>
    </w:p>
    <w:p w14:paraId="036138A7" w14:textId="63F70FAD" w:rsidR="0008368F" w:rsidRPr="00857B46" w:rsidRDefault="0008368F">
      <w:pPr>
        <w:pStyle w:val="Akapitzlist"/>
        <w:numPr>
          <w:ilvl w:val="0"/>
          <w:numId w:val="46"/>
        </w:numPr>
        <w:jc w:val="both"/>
        <w:rPr>
          <w:rFonts w:asciiTheme="minorHAnsi" w:hAnsiTheme="minorHAnsi" w:cstheme="minorHAnsi"/>
          <w:spacing w:val="-2"/>
          <w:sz w:val="22"/>
          <w:szCs w:val="22"/>
        </w:rPr>
      </w:pPr>
      <w:r w:rsidRPr="00857B46">
        <w:rPr>
          <w:rFonts w:asciiTheme="minorHAnsi" w:hAnsiTheme="minorHAnsi" w:cstheme="minorHAnsi"/>
          <w:sz w:val="22"/>
          <w:szCs w:val="22"/>
        </w:rPr>
        <w:t xml:space="preserve">W celu zapewnienia odpowiedniego poziomu konkurencji w postępowaniu o udzielenie </w:t>
      </w:r>
      <w:r w:rsidRPr="00857B46">
        <w:rPr>
          <w:rFonts w:asciiTheme="minorHAnsi" w:hAnsiTheme="minorHAnsi" w:cstheme="minorHAnsi"/>
          <w:spacing w:val="-4"/>
          <w:sz w:val="22"/>
          <w:szCs w:val="22"/>
        </w:rPr>
        <w:t>zamówienia publicznego, Zamawiający dopuścił aby ww. wykaz dotyczył usług wykonanych,</w:t>
      </w:r>
      <w:r w:rsidRPr="00857B46">
        <w:rPr>
          <w:rFonts w:asciiTheme="minorHAnsi" w:hAnsiTheme="minorHAnsi" w:cstheme="minorHAnsi"/>
          <w:sz w:val="22"/>
          <w:szCs w:val="22"/>
        </w:rPr>
        <w:t xml:space="preserve"> </w:t>
      </w:r>
      <w:r w:rsidRPr="00857B46">
        <w:rPr>
          <w:rFonts w:asciiTheme="minorHAnsi" w:hAnsiTheme="minorHAnsi" w:cstheme="minorHAnsi"/>
          <w:sz w:val="22"/>
          <w:szCs w:val="22"/>
        </w:rPr>
        <w:br/>
        <w:t xml:space="preserve">w okresie dłuższym niż 3 lata przed upływem składania ofert, zgodnie z § 9 ust. 4 pkt 2 rozporządzenia Ministra Rozwoju, Pracy i Technologii z dnia 23 grudnia 2020 r. </w:t>
      </w:r>
      <w:r w:rsidRPr="00857B46">
        <w:rPr>
          <w:rFonts w:asciiTheme="minorHAnsi" w:hAnsiTheme="minorHAnsi" w:cstheme="minorHAnsi"/>
          <w:spacing w:val="-4"/>
          <w:sz w:val="22"/>
          <w:szCs w:val="22"/>
        </w:rPr>
        <w:t>w sprawie podmiotowych środków dowodowych oraz innych dokumentów lub oświadczeń, jakich może</w:t>
      </w:r>
      <w:r w:rsidRPr="00857B46">
        <w:rPr>
          <w:rFonts w:asciiTheme="minorHAnsi" w:hAnsiTheme="minorHAnsi" w:cstheme="minorHAnsi"/>
          <w:sz w:val="22"/>
          <w:szCs w:val="22"/>
        </w:rPr>
        <w:t xml:space="preserve"> </w:t>
      </w:r>
      <w:r w:rsidRPr="00857B46">
        <w:rPr>
          <w:rFonts w:asciiTheme="minorHAnsi" w:hAnsiTheme="minorHAnsi" w:cstheme="minorHAnsi"/>
          <w:spacing w:val="-2"/>
          <w:sz w:val="22"/>
          <w:szCs w:val="22"/>
        </w:rPr>
        <w:t>żądać zamawiający od wykonawcy w postępowaniu o udzielenie zamówienia publicznego.</w:t>
      </w:r>
    </w:p>
    <w:p w14:paraId="16AFDF15" w14:textId="77777777" w:rsidR="0008368F" w:rsidRPr="0008368F" w:rsidRDefault="0008368F" w:rsidP="0008368F">
      <w:pPr>
        <w:ind w:left="1134"/>
        <w:rPr>
          <w:spacing w:val="-2"/>
          <w:sz w:val="8"/>
          <w:szCs w:val="8"/>
        </w:rPr>
      </w:pPr>
    </w:p>
    <w:p w14:paraId="79B1F370" w14:textId="753813EC" w:rsidR="00CA3099" w:rsidRPr="00CA3099" w:rsidRDefault="00CA3099" w:rsidP="00CA3099">
      <w:pPr>
        <w:tabs>
          <w:tab w:val="left" w:pos="0"/>
        </w:tabs>
        <w:spacing w:before="120" w:after="120"/>
        <w:ind w:left="1134"/>
        <w:jc w:val="both"/>
        <w:rPr>
          <w:rFonts w:ascii="Calibri" w:hAnsi="Calibri" w:cs="Lucida Sans Unicode"/>
          <w:sz w:val="22"/>
          <w:szCs w:val="22"/>
        </w:rPr>
      </w:pPr>
      <w:r w:rsidRPr="00CA3099">
        <w:rPr>
          <w:rFonts w:ascii="Calibri" w:hAnsi="Calibri" w:cs="Lucida Sans Unicode"/>
          <w:sz w:val="22"/>
          <w:szCs w:val="22"/>
        </w:rPr>
        <w:t xml:space="preserve">Jeżeli wykonawca powołuje się na doświadczenie w realizacji robót budowlanych lub usług </w:t>
      </w:r>
      <w:r w:rsidRPr="00CA3099">
        <w:rPr>
          <w:rFonts w:ascii="Calibri" w:hAnsi="Calibri" w:cs="Lucida Sans Unicode"/>
          <w:sz w:val="22"/>
          <w:szCs w:val="22"/>
        </w:rPr>
        <w:br/>
        <w:t xml:space="preserve">(w zakresie projektowania), wykonywanych wspólnie z innymi wykonawcami, wykaz, </w:t>
      </w:r>
      <w:r w:rsidRPr="00CA3099">
        <w:rPr>
          <w:rFonts w:ascii="Calibri" w:hAnsi="Calibri" w:cs="Lucida Sans Unicode"/>
          <w:sz w:val="22"/>
          <w:szCs w:val="22"/>
        </w:rPr>
        <w:br/>
        <w:t xml:space="preserve">o którym mowa w pkt 1) lub 2), dotyczy robót budowlanych lub usług, w których wykonaniu wykonawca ten </w:t>
      </w:r>
      <w:r w:rsidRPr="00B339DF">
        <w:rPr>
          <w:rFonts w:ascii="Calibri" w:hAnsi="Calibri" w:cs="Lucida Sans Unicode"/>
          <w:i/>
          <w:sz w:val="22"/>
          <w:szCs w:val="22"/>
        </w:rPr>
        <w:t>bezpośrednio uczestniczył</w:t>
      </w:r>
      <w:r w:rsidRPr="00CA3099">
        <w:rPr>
          <w:rFonts w:ascii="Calibri" w:hAnsi="Calibri" w:cs="Lucida Sans Unicode"/>
          <w:sz w:val="22"/>
          <w:szCs w:val="22"/>
        </w:rPr>
        <w:t>;</w:t>
      </w:r>
    </w:p>
    <w:p w14:paraId="3AD50819" w14:textId="77777777" w:rsidR="00CA3099" w:rsidRPr="00857B46" w:rsidRDefault="00CA3099" w:rsidP="00CA3099">
      <w:pPr>
        <w:tabs>
          <w:tab w:val="left" w:pos="0"/>
        </w:tabs>
        <w:spacing w:before="120" w:after="120"/>
        <w:ind w:left="1134"/>
        <w:jc w:val="both"/>
        <w:rPr>
          <w:rFonts w:ascii="Calibri" w:hAnsi="Calibri" w:cs="Lucida Sans Unicode"/>
          <w:b/>
          <w:bCs/>
          <w:color w:val="FF0000"/>
          <w:sz w:val="22"/>
          <w:szCs w:val="22"/>
        </w:rPr>
      </w:pPr>
      <w:r w:rsidRPr="00857B46">
        <w:rPr>
          <w:rFonts w:ascii="Calibri" w:hAnsi="Calibri" w:cs="Lucida Sans Unicode"/>
          <w:b/>
          <w:bCs/>
          <w:color w:val="FF0000"/>
          <w:sz w:val="22"/>
          <w:szCs w:val="22"/>
        </w:rPr>
        <w:t>Uwaga: Wykonawca wykazując doświadczenie może uczynić to jedynie w zakresie, w którym sam je nabył. Jeśli doświadczenie zostało nabyte w ramach wykonawców występujących wspólnie (np. konsorcjum) to wykazaniu podlega doświadczenie powstałe jedynie w granicach wykonania prac/robót przez dany podmiot.</w:t>
      </w:r>
    </w:p>
    <w:p w14:paraId="19A47D07" w14:textId="77777777" w:rsidR="00CA3099" w:rsidRPr="00CA3099" w:rsidRDefault="00CA3099" w:rsidP="00CA3099">
      <w:pPr>
        <w:tabs>
          <w:tab w:val="left" w:pos="567"/>
        </w:tabs>
        <w:spacing w:before="120" w:after="120"/>
        <w:ind w:left="1134"/>
        <w:jc w:val="both"/>
        <w:rPr>
          <w:rFonts w:ascii="Calibri" w:hAnsi="Calibri" w:cs="Lucida Sans Unicode"/>
          <w:sz w:val="22"/>
          <w:szCs w:val="22"/>
        </w:rPr>
      </w:pPr>
      <w:r w:rsidRPr="00CA3099">
        <w:rPr>
          <w:rFonts w:ascii="Calibri" w:hAnsi="Calibri" w:cs="Lucida Sans Unicode"/>
          <w:sz w:val="22"/>
          <w:szCs w:val="22"/>
        </w:rPr>
        <w:t xml:space="preserve">Wykonawca nie jest zobowiązany do złożenia podmiotowych środków dowodowych, które zamawiający posiada, jeżeli wykonawca wskaże te środki oraz potwierdzi ich prawidłowość </w:t>
      </w:r>
      <w:r w:rsidRPr="00CA3099">
        <w:rPr>
          <w:rFonts w:ascii="Calibri" w:hAnsi="Calibri" w:cs="Lucida Sans Unicode"/>
          <w:sz w:val="22"/>
          <w:szCs w:val="22"/>
        </w:rPr>
        <w:br/>
        <w:t xml:space="preserve">i aktualność. </w:t>
      </w:r>
    </w:p>
    <w:p w14:paraId="565D3621" w14:textId="77777777" w:rsidR="00CA3099" w:rsidRPr="00CA3099" w:rsidRDefault="00CA3099" w:rsidP="00CA3099">
      <w:pPr>
        <w:tabs>
          <w:tab w:val="left" w:pos="567"/>
        </w:tabs>
        <w:spacing w:before="120" w:after="120"/>
        <w:ind w:left="1134"/>
        <w:jc w:val="both"/>
        <w:rPr>
          <w:rFonts w:ascii="Calibri" w:hAnsi="Calibri" w:cs="Lucida Sans Unicode"/>
          <w:sz w:val="22"/>
          <w:szCs w:val="22"/>
        </w:rPr>
      </w:pPr>
      <w:r w:rsidRPr="00CA3099">
        <w:rPr>
          <w:rFonts w:ascii="Calibri" w:hAnsi="Calibri" w:cs="Lucida Sans Unicode"/>
          <w:sz w:val="22"/>
          <w:szCs w:val="22"/>
        </w:rPr>
        <w:t xml:space="preserve">Zamawiający nie wzywa do złożenia podmiotowych środków dowodowych, jeżeli można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Pr="00CA3099">
        <w:rPr>
          <w:rFonts w:ascii="Calibri" w:hAnsi="Calibri" w:cs="Lucida Sans Unicode"/>
          <w:sz w:val="22"/>
          <w:szCs w:val="22"/>
        </w:rPr>
        <w:br/>
        <w:t>o którym mowa w art. 125 ust. 1, dane umożliwiające dostęp do tych środków.</w:t>
      </w:r>
    </w:p>
    <w:p w14:paraId="50F27FDB" w14:textId="22A3FC77" w:rsidR="00CA3099" w:rsidRPr="00857B46" w:rsidRDefault="00CA3099">
      <w:pPr>
        <w:pStyle w:val="Akapitzlist"/>
        <w:numPr>
          <w:ilvl w:val="0"/>
          <w:numId w:val="46"/>
        </w:numPr>
        <w:tabs>
          <w:tab w:val="left" w:pos="1560"/>
        </w:tabs>
        <w:spacing w:before="120" w:after="120" w:line="268" w:lineRule="auto"/>
        <w:ind w:right="5"/>
        <w:jc w:val="both"/>
        <w:rPr>
          <w:rFonts w:ascii="Calibri" w:hAnsi="Calibri" w:cs="Lucida Sans Unicode"/>
          <w:sz w:val="22"/>
          <w:szCs w:val="22"/>
        </w:rPr>
      </w:pPr>
      <w:r w:rsidRPr="00857B46">
        <w:rPr>
          <w:rFonts w:ascii="Calibri" w:hAnsi="Calibri" w:cs="Lucida Sans Unicode"/>
          <w:sz w:val="22"/>
          <w:szCs w:val="22"/>
        </w:rPr>
        <w:t xml:space="preserve">W celu potwierdzenia braku podstaw do wykluczenia Zamawiający żąda </w:t>
      </w:r>
      <w:r w:rsidRPr="00857B46">
        <w:rPr>
          <w:rFonts w:ascii="Calibri" w:hAnsi="Calibri" w:cs="Lucida Sans Unicode"/>
          <w:b/>
          <w:bCs/>
          <w:sz w:val="22"/>
          <w:szCs w:val="22"/>
        </w:rPr>
        <w:t xml:space="preserve">oświadczenia </w:t>
      </w:r>
      <w:r w:rsidRPr="00857B46">
        <w:rPr>
          <w:rFonts w:ascii="Calibri" w:hAnsi="Calibri" w:cs="Lucida Sans Unicode"/>
          <w:b/>
          <w:bCs/>
          <w:sz w:val="22"/>
          <w:szCs w:val="22"/>
        </w:rPr>
        <w:br/>
        <w:t>o aktualności informacji zawartych w oświadczeniu,</w:t>
      </w:r>
      <w:r w:rsidRPr="00857B46">
        <w:rPr>
          <w:rFonts w:ascii="Calibri" w:hAnsi="Calibri" w:cs="Lucida Sans Unicode"/>
          <w:sz w:val="22"/>
          <w:szCs w:val="22"/>
        </w:rPr>
        <w:t xml:space="preserve"> o którym mowa w art. 125 ust. 1 </w:t>
      </w:r>
      <w:proofErr w:type="spellStart"/>
      <w:r w:rsidR="00AA0B1B">
        <w:rPr>
          <w:rFonts w:ascii="Calibri" w:hAnsi="Calibri" w:cs="Lucida Sans Unicode"/>
          <w:sz w:val="22"/>
          <w:szCs w:val="22"/>
        </w:rPr>
        <w:t>u</w:t>
      </w:r>
      <w:r w:rsidRPr="00857B46">
        <w:rPr>
          <w:rFonts w:ascii="Calibri" w:hAnsi="Calibri" w:cs="Lucida Sans Unicode"/>
          <w:sz w:val="22"/>
          <w:szCs w:val="22"/>
        </w:rPr>
        <w:t>Pzp</w:t>
      </w:r>
      <w:proofErr w:type="spellEnd"/>
      <w:r w:rsidRPr="00857B46">
        <w:rPr>
          <w:rFonts w:ascii="Calibri" w:hAnsi="Calibri" w:cs="Lucida Sans Unicode"/>
          <w:sz w:val="22"/>
          <w:szCs w:val="22"/>
        </w:rPr>
        <w:t xml:space="preserve">  w zakresie podstaw wykluczenia wskazanych przez Zamawiającego, czyli art. 108 ust. 1 oraz 109 ust. 1 pkt 4 </w:t>
      </w:r>
      <w:proofErr w:type="spellStart"/>
      <w:r w:rsidR="00AA0B1B">
        <w:rPr>
          <w:rFonts w:ascii="Calibri" w:hAnsi="Calibri" w:cs="Lucida Sans Unicode"/>
          <w:sz w:val="22"/>
          <w:szCs w:val="22"/>
        </w:rPr>
        <w:t>u</w:t>
      </w:r>
      <w:r w:rsidRPr="00857B46">
        <w:rPr>
          <w:rFonts w:asciiTheme="minorHAnsi" w:hAnsiTheme="minorHAnsi" w:cstheme="minorHAnsi"/>
          <w:sz w:val="22"/>
          <w:szCs w:val="22"/>
        </w:rPr>
        <w:t>Pzp</w:t>
      </w:r>
      <w:proofErr w:type="spellEnd"/>
      <w:r w:rsidR="0065667C" w:rsidRPr="00857B46">
        <w:rPr>
          <w:rFonts w:asciiTheme="minorHAnsi" w:hAnsiTheme="minorHAnsi" w:cstheme="minorHAnsi"/>
          <w:sz w:val="22"/>
          <w:szCs w:val="22"/>
        </w:rPr>
        <w:t xml:space="preserve"> oraz art. 7 ust. 1 ustawy z dnia 13 kwietnia 2022 r. o szczególnych rozwiązaniach w zakresie przeciwdziałania wspieraniu agresji na Ukrainę oraz służących ochronie bezpieczeństwa narodowego. </w:t>
      </w:r>
      <w:r w:rsidRPr="00857B46">
        <w:rPr>
          <w:rFonts w:asciiTheme="minorHAnsi" w:hAnsiTheme="minorHAnsi" w:cstheme="minorHAnsi"/>
          <w:sz w:val="22"/>
          <w:szCs w:val="22"/>
        </w:rPr>
        <w:t xml:space="preserve"> Wzór oświadczenia</w:t>
      </w:r>
      <w:r w:rsidRPr="00857B46">
        <w:rPr>
          <w:rFonts w:ascii="Calibri" w:hAnsi="Calibri" w:cs="Lucida Sans Unicode"/>
          <w:sz w:val="22"/>
          <w:szCs w:val="22"/>
        </w:rPr>
        <w:t xml:space="preserve"> określa </w:t>
      </w:r>
      <w:r w:rsidRPr="00857B46">
        <w:rPr>
          <w:rFonts w:ascii="Calibri" w:hAnsi="Calibri" w:cs="Lucida Sans Unicode"/>
          <w:b/>
          <w:bCs/>
          <w:sz w:val="22"/>
          <w:szCs w:val="22"/>
        </w:rPr>
        <w:lastRenderedPageBreak/>
        <w:t>załącznik nr 1</w:t>
      </w:r>
      <w:r w:rsidR="00EE3CE9">
        <w:rPr>
          <w:rFonts w:ascii="Calibri" w:hAnsi="Calibri" w:cs="Lucida Sans Unicode"/>
          <w:b/>
          <w:bCs/>
          <w:sz w:val="22"/>
          <w:szCs w:val="22"/>
        </w:rPr>
        <w:t>2</w:t>
      </w:r>
      <w:r w:rsidRPr="00857B46">
        <w:rPr>
          <w:rFonts w:ascii="Calibri" w:hAnsi="Calibri" w:cs="Lucida Sans Unicode"/>
          <w:b/>
          <w:bCs/>
          <w:sz w:val="22"/>
          <w:szCs w:val="22"/>
        </w:rPr>
        <w:t xml:space="preserve"> </w:t>
      </w:r>
      <w:r w:rsidR="002E65F4" w:rsidRPr="00857B46">
        <w:rPr>
          <w:rFonts w:ascii="Calibri" w:hAnsi="Calibri" w:cs="Lucida Sans Unicode"/>
          <w:b/>
          <w:bCs/>
          <w:sz w:val="22"/>
          <w:szCs w:val="22"/>
        </w:rPr>
        <w:t>i 1</w:t>
      </w:r>
      <w:r w:rsidR="00EE3CE9">
        <w:rPr>
          <w:rFonts w:ascii="Calibri" w:hAnsi="Calibri" w:cs="Lucida Sans Unicode"/>
          <w:b/>
          <w:bCs/>
          <w:sz w:val="22"/>
          <w:szCs w:val="22"/>
        </w:rPr>
        <w:t>3</w:t>
      </w:r>
      <w:r w:rsidR="002E65F4" w:rsidRPr="00857B46">
        <w:rPr>
          <w:rFonts w:ascii="Calibri" w:hAnsi="Calibri" w:cs="Lucida Sans Unicode"/>
          <w:sz w:val="22"/>
          <w:szCs w:val="22"/>
        </w:rPr>
        <w:t xml:space="preserve"> </w:t>
      </w:r>
      <w:r w:rsidRPr="00857B46">
        <w:rPr>
          <w:rFonts w:ascii="Calibri" w:hAnsi="Calibri" w:cs="Lucida Sans Unicode"/>
          <w:sz w:val="22"/>
          <w:szCs w:val="22"/>
        </w:rPr>
        <w:t xml:space="preserve">do SWZ. </w:t>
      </w:r>
      <w:r w:rsidRPr="00857B46">
        <w:rPr>
          <w:rFonts w:ascii="Calibri" w:eastAsia="Calibri" w:hAnsi="Calibri" w:cs="Calibri"/>
          <w:sz w:val="22"/>
          <w:szCs w:val="22"/>
          <w:lang w:eastAsia="en-US"/>
        </w:rPr>
        <w:t xml:space="preserve">W przypadku Wykonawców wspólnie ubiegających się o udzielenie zamówienia, oświadczenie o aktualności informacji zawartych w oświadczeniu składane jest </w:t>
      </w:r>
      <w:r w:rsidRPr="00857B46">
        <w:rPr>
          <w:rFonts w:ascii="Calibri" w:eastAsia="Calibri" w:hAnsi="Calibri" w:cs="Calibri"/>
          <w:sz w:val="22"/>
          <w:szCs w:val="22"/>
          <w:u w:val="single"/>
          <w:lang w:eastAsia="en-US"/>
        </w:rPr>
        <w:t>przez każdego z Wykonawców</w:t>
      </w:r>
      <w:r w:rsidRPr="00857B46">
        <w:rPr>
          <w:rFonts w:ascii="Calibri" w:eastAsia="Calibri" w:hAnsi="Calibri" w:cs="Calibri"/>
          <w:sz w:val="22"/>
          <w:szCs w:val="22"/>
          <w:lang w:eastAsia="en-US"/>
        </w:rPr>
        <w:t xml:space="preserve"> </w:t>
      </w:r>
      <w:r w:rsidRPr="00857B46">
        <w:rPr>
          <w:rFonts w:ascii="Calibri" w:eastAsia="Calibri" w:hAnsi="Calibri" w:cs="Calibri"/>
          <w:sz w:val="22"/>
          <w:szCs w:val="22"/>
          <w:u w:val="single"/>
          <w:lang w:eastAsia="en-US"/>
        </w:rPr>
        <w:t>wspólnie ubiegających się</w:t>
      </w:r>
      <w:r w:rsidRPr="00857B46">
        <w:rPr>
          <w:rFonts w:ascii="Calibri" w:eastAsia="Calibri" w:hAnsi="Calibri" w:cs="Calibri"/>
          <w:sz w:val="22"/>
          <w:szCs w:val="22"/>
          <w:lang w:eastAsia="en-US"/>
        </w:rPr>
        <w:t xml:space="preserve"> o udzielenie zamówienia.</w:t>
      </w:r>
    </w:p>
    <w:p w14:paraId="021FD5AB" w14:textId="77777777" w:rsidR="00CA3099" w:rsidRPr="00CA3099" w:rsidRDefault="00CA3099" w:rsidP="00CA3099">
      <w:pPr>
        <w:jc w:val="both"/>
        <w:rPr>
          <w:rFonts w:ascii="Calibri" w:eastAsia="Calibri" w:hAnsi="Calibri" w:cs="Calibri"/>
          <w:sz w:val="10"/>
          <w:szCs w:val="10"/>
        </w:rPr>
      </w:pPr>
    </w:p>
    <w:p w14:paraId="1A54C42F" w14:textId="77777777" w:rsidR="00CA3099" w:rsidRPr="00CA3099" w:rsidRDefault="00CA3099" w:rsidP="00CA3099">
      <w:pPr>
        <w:jc w:val="both"/>
        <w:rPr>
          <w:rFonts w:ascii="Calibri" w:eastAsia="Calibri" w:hAnsi="Calibri" w:cs="Calibri"/>
          <w:sz w:val="22"/>
          <w:szCs w:val="22"/>
        </w:rPr>
      </w:pPr>
      <w:r w:rsidRPr="00CA3099">
        <w:rPr>
          <w:rFonts w:ascii="Calibri" w:eastAsia="Calibri" w:hAnsi="Calibri" w:cs="Calibri"/>
          <w:bCs/>
          <w:sz w:val="22"/>
          <w:szCs w:val="22"/>
        </w:rPr>
        <w:t>Podmiotowe</w:t>
      </w:r>
      <w:r w:rsidRPr="00CA3099">
        <w:rPr>
          <w:rFonts w:ascii="Calibri" w:hAnsi="Calibri" w:cs="Lucida Sans Unicode"/>
          <w:bCs/>
          <w:sz w:val="22"/>
          <w:szCs w:val="22"/>
        </w:rPr>
        <w:t xml:space="preserve"> środki dowodowe</w:t>
      </w:r>
      <w:r w:rsidRPr="00CA3099">
        <w:rPr>
          <w:rFonts w:ascii="Calibri" w:eastAsia="Calibri" w:hAnsi="Calibri" w:cs="Calibri"/>
          <w:sz w:val="22"/>
          <w:szCs w:val="22"/>
        </w:rPr>
        <w:t xml:space="preserve"> winny być sporządzone w formie elektronicznej, w postaci elektronicznej opatrzonej podpisem zaufanym lub podpisem osobistym, w formie pisemnej lub w formie dokumentowej.</w:t>
      </w:r>
    </w:p>
    <w:p w14:paraId="2A8C8DD2" w14:textId="3398A582" w:rsidR="00DF5F56" w:rsidRDefault="00CA3099" w:rsidP="00F5167A">
      <w:pPr>
        <w:tabs>
          <w:tab w:val="left" w:pos="1560"/>
        </w:tabs>
        <w:spacing w:before="120" w:after="120"/>
        <w:ind w:left="10" w:hanging="10"/>
        <w:jc w:val="both"/>
        <w:rPr>
          <w:rFonts w:ascii="Calibri" w:eastAsia="Calibri" w:hAnsi="Calibri" w:cs="Calibri"/>
          <w:sz w:val="22"/>
          <w:szCs w:val="22"/>
        </w:rPr>
      </w:pPr>
      <w:r w:rsidRPr="00CA3099">
        <w:rPr>
          <w:rFonts w:ascii="Calibri" w:hAnsi="Calibri" w:cs="Calibri"/>
          <w:sz w:val="22"/>
          <w:szCs w:val="22"/>
        </w:rPr>
        <w:t>Żądane dokumenty Wykonawca przekazuje Zamawiającemu za pośrednictwem platformy zakupowej</w:t>
      </w:r>
      <w:r w:rsidRPr="00CA3099">
        <w:rPr>
          <w:rFonts w:ascii="Calibri" w:eastAsia="Calibri" w:hAnsi="Calibri" w:cs="Calibri"/>
          <w:sz w:val="22"/>
          <w:szCs w:val="22"/>
        </w:rPr>
        <w:t>, jako załączniki do formularza do komunikacji „Wyślij wiadomość”, dostępnego na st</w:t>
      </w:r>
      <w:r w:rsidR="002D23DB">
        <w:rPr>
          <w:rFonts w:ascii="Calibri" w:eastAsia="Calibri" w:hAnsi="Calibri" w:cs="Calibri"/>
          <w:sz w:val="22"/>
          <w:szCs w:val="22"/>
        </w:rPr>
        <w:t>ronie prowadzonego postępowania.</w:t>
      </w:r>
    </w:p>
    <w:p w14:paraId="076A1DBE" w14:textId="77777777" w:rsidR="00177B01" w:rsidRPr="00AD1D5D" w:rsidRDefault="00177B01" w:rsidP="00DB1EF2">
      <w:pPr>
        <w:tabs>
          <w:tab w:val="left" w:pos="1560"/>
        </w:tabs>
        <w:spacing w:before="120" w:after="120"/>
        <w:jc w:val="both"/>
        <w:rPr>
          <w:rFonts w:ascii="Calibri" w:hAnsi="Calibri" w:cs="Lucida Sans Unicode"/>
          <w:b/>
          <w:bCs/>
          <w:sz w:val="22"/>
          <w:szCs w:val="22"/>
        </w:rPr>
      </w:pPr>
    </w:p>
    <w:p w14:paraId="34D71D5E" w14:textId="6A20B87C" w:rsidR="007331C7" w:rsidRPr="003051C8" w:rsidRDefault="000E01FB" w:rsidP="00DB1EF2">
      <w:pPr>
        <w:pStyle w:val="Akapitzlist"/>
        <w:numPr>
          <w:ilvl w:val="0"/>
          <w:numId w:val="42"/>
        </w:numPr>
        <w:ind w:left="426" w:right="13" w:hanging="426"/>
        <w:jc w:val="both"/>
        <w:rPr>
          <w:rFonts w:asciiTheme="minorHAnsi" w:hAnsiTheme="minorHAnsi" w:cstheme="minorHAnsi"/>
          <w:b/>
          <w:bCs/>
          <w:sz w:val="22"/>
          <w:szCs w:val="22"/>
        </w:rPr>
      </w:pPr>
      <w:r w:rsidRPr="003051C8">
        <w:rPr>
          <w:rFonts w:asciiTheme="minorHAnsi" w:hAnsiTheme="minorHAnsi" w:cstheme="minorHAnsi"/>
          <w:b/>
          <w:bCs/>
          <w:sz w:val="22"/>
          <w:szCs w:val="22"/>
        </w:rPr>
        <w:t>Sposób obliczania ceny</w:t>
      </w:r>
    </w:p>
    <w:p w14:paraId="6661A283" w14:textId="77777777" w:rsidR="00857B46" w:rsidRPr="003051C8" w:rsidRDefault="00857B46" w:rsidP="00DB1EF2">
      <w:pPr>
        <w:numPr>
          <w:ilvl w:val="0"/>
          <w:numId w:val="19"/>
        </w:numPr>
        <w:spacing w:after="160"/>
        <w:ind w:left="851" w:right="11" w:hanging="425"/>
        <w:jc w:val="both"/>
        <w:rPr>
          <w:rFonts w:ascii="Calibri" w:eastAsia="Calibri" w:hAnsi="Calibri" w:cs="Calibri"/>
          <w:color w:val="000000"/>
          <w:sz w:val="22"/>
          <w:szCs w:val="22"/>
        </w:rPr>
      </w:pPr>
      <w:r w:rsidRPr="003051C8">
        <w:rPr>
          <w:rFonts w:ascii="Calibri" w:eastAsia="Calibri" w:hAnsi="Calibri" w:cs="Calibri"/>
          <w:color w:val="000000"/>
          <w:sz w:val="22"/>
          <w:szCs w:val="22"/>
        </w:rPr>
        <w:t xml:space="preserve">Cena oferty jest ceną brutto, czyli zawiera VAT (nie dotyczy wykonawców zagranicznych, którzy nie są płatnikami VAT w Polsce) oraz inne podatki i daniny publiczne, wyrażoną </w:t>
      </w:r>
      <w:r w:rsidRPr="003051C8">
        <w:rPr>
          <w:rFonts w:ascii="Calibri" w:eastAsia="Calibri" w:hAnsi="Calibri" w:cs="Calibri"/>
          <w:color w:val="000000"/>
          <w:sz w:val="22"/>
          <w:szCs w:val="22"/>
        </w:rPr>
        <w:br/>
        <w:t>w PLN z dokładnością do dwóch miejsc po przecinku.</w:t>
      </w:r>
    </w:p>
    <w:p w14:paraId="4AA457AD" w14:textId="43F23FD2" w:rsidR="00857B46" w:rsidRDefault="00857B46" w:rsidP="00DB1EF2">
      <w:pPr>
        <w:numPr>
          <w:ilvl w:val="0"/>
          <w:numId w:val="19"/>
        </w:numPr>
        <w:spacing w:after="11"/>
        <w:ind w:left="851" w:right="13" w:hanging="425"/>
        <w:contextualSpacing/>
        <w:jc w:val="both"/>
        <w:rPr>
          <w:rFonts w:asciiTheme="minorHAnsi" w:eastAsia="Calibri" w:hAnsiTheme="minorHAnsi" w:cstheme="minorHAnsi"/>
          <w:color w:val="000000"/>
          <w:spacing w:val="-2"/>
          <w:sz w:val="22"/>
          <w:szCs w:val="22"/>
        </w:rPr>
      </w:pPr>
      <w:r w:rsidRPr="003051C8">
        <w:rPr>
          <w:rFonts w:asciiTheme="minorHAnsi" w:eastAsia="Calibri" w:hAnsiTheme="minorHAnsi" w:cstheme="minorHAnsi"/>
          <w:color w:val="000000"/>
          <w:sz w:val="22"/>
          <w:szCs w:val="22"/>
        </w:rPr>
        <w:t xml:space="preserve">Wykonawca zobowiązany jest zastosować stawkę VAT </w:t>
      </w:r>
      <w:r w:rsidRPr="003051C8">
        <w:rPr>
          <w:rFonts w:ascii="Calibri" w:eastAsia="Calibri" w:hAnsi="Calibri" w:cs="Calibri"/>
          <w:color w:val="000000"/>
          <w:sz w:val="22"/>
          <w:szCs w:val="22"/>
        </w:rPr>
        <w:t xml:space="preserve">obowiązującą w dniu składania ofert, </w:t>
      </w:r>
      <w:r w:rsidRPr="003051C8">
        <w:rPr>
          <w:rFonts w:asciiTheme="minorHAnsi" w:eastAsia="Calibri" w:hAnsiTheme="minorHAnsi" w:cstheme="minorHAnsi"/>
          <w:color w:val="000000"/>
          <w:spacing w:val="-2"/>
          <w:sz w:val="22"/>
          <w:szCs w:val="22"/>
        </w:rPr>
        <w:t xml:space="preserve">zgodnie z obowiązującymi przepisami ustawy z 11 marca 2004 r. o podatku od towarów i usług. </w:t>
      </w:r>
    </w:p>
    <w:p w14:paraId="3F873D12" w14:textId="5EE2C2B5" w:rsidR="00B71556" w:rsidRPr="003051C8" w:rsidRDefault="00B71556" w:rsidP="00DB1EF2">
      <w:pPr>
        <w:numPr>
          <w:ilvl w:val="0"/>
          <w:numId w:val="19"/>
        </w:numPr>
        <w:spacing w:after="11"/>
        <w:ind w:left="851" w:right="13" w:hanging="425"/>
        <w:contextualSpacing/>
        <w:jc w:val="both"/>
        <w:rPr>
          <w:rFonts w:asciiTheme="minorHAnsi" w:eastAsia="Calibri" w:hAnsiTheme="minorHAnsi" w:cstheme="minorHAnsi"/>
          <w:color w:val="000000"/>
          <w:spacing w:val="-2"/>
          <w:sz w:val="22"/>
          <w:szCs w:val="22"/>
        </w:rPr>
      </w:pPr>
      <w:r>
        <w:rPr>
          <w:rFonts w:asciiTheme="minorHAnsi" w:eastAsia="Calibri" w:hAnsiTheme="minorHAnsi" w:cstheme="minorHAnsi"/>
          <w:color w:val="000000"/>
          <w:spacing w:val="-2"/>
          <w:sz w:val="22"/>
          <w:szCs w:val="22"/>
        </w:rPr>
        <w:t>Cena oferty stanowi wynagrodzenie ryczałtowe.</w:t>
      </w:r>
    </w:p>
    <w:p w14:paraId="1DC46AC1" w14:textId="6BC36424" w:rsidR="00857B46" w:rsidRPr="003051C8" w:rsidRDefault="00857B46" w:rsidP="00DB1EF2">
      <w:pPr>
        <w:numPr>
          <w:ilvl w:val="0"/>
          <w:numId w:val="19"/>
        </w:numPr>
        <w:spacing w:after="160"/>
        <w:ind w:left="851" w:right="11" w:hanging="425"/>
        <w:jc w:val="both"/>
        <w:rPr>
          <w:rFonts w:ascii="Calibri" w:eastAsia="Calibri" w:hAnsi="Calibri" w:cs="Calibri"/>
          <w:color w:val="000000"/>
          <w:sz w:val="22"/>
          <w:szCs w:val="22"/>
        </w:rPr>
      </w:pPr>
      <w:r w:rsidRPr="003051C8">
        <w:rPr>
          <w:rFonts w:ascii="Calibri" w:eastAsia="Calibri" w:hAnsi="Calibri" w:cs="Calibri"/>
          <w:color w:val="000000"/>
          <w:sz w:val="22"/>
          <w:szCs w:val="22"/>
        </w:rPr>
        <w:t xml:space="preserve">Cena oferty w formularzu ofertowym oraz ceny (ryczałtowe) zawarte w </w:t>
      </w:r>
      <w:r w:rsidR="003051C8" w:rsidRPr="003051C8">
        <w:rPr>
          <w:rFonts w:ascii="Calibri" w:eastAsia="Calibri" w:hAnsi="Calibri" w:cs="Calibri"/>
          <w:color w:val="000000"/>
          <w:sz w:val="22"/>
          <w:szCs w:val="22"/>
        </w:rPr>
        <w:t xml:space="preserve">formularzu wyceny zamówienia – </w:t>
      </w:r>
      <w:r w:rsidR="003051C8" w:rsidRPr="003051C8">
        <w:rPr>
          <w:rFonts w:ascii="Calibri" w:eastAsia="Calibri" w:hAnsi="Calibri" w:cs="Calibri"/>
          <w:b/>
          <w:bCs/>
          <w:color w:val="000000"/>
          <w:sz w:val="22"/>
          <w:szCs w:val="22"/>
        </w:rPr>
        <w:t>Załącznik Nr 4</w:t>
      </w:r>
      <w:r w:rsidR="003051C8" w:rsidRPr="003051C8">
        <w:rPr>
          <w:rFonts w:ascii="Calibri" w:eastAsia="Calibri" w:hAnsi="Calibri" w:cs="Calibri"/>
          <w:color w:val="000000"/>
          <w:sz w:val="22"/>
          <w:szCs w:val="22"/>
        </w:rPr>
        <w:t xml:space="preserve"> </w:t>
      </w:r>
      <w:r w:rsidRPr="003051C8">
        <w:rPr>
          <w:rFonts w:ascii="Calibri" w:eastAsia="Calibri" w:hAnsi="Calibri" w:cs="Calibri"/>
          <w:color w:val="000000"/>
          <w:sz w:val="22"/>
          <w:szCs w:val="22"/>
        </w:rPr>
        <w:t>, winny uwzględniać wszelkie nakłady i koszty pozwalające osiągnąć cel oznaczony w Umowie, a w szczególności:</w:t>
      </w:r>
    </w:p>
    <w:p w14:paraId="13403EF7" w14:textId="0AA7B92E" w:rsidR="00857B46" w:rsidRPr="00DB1EF2" w:rsidRDefault="00857B46" w:rsidP="00DB1EF2">
      <w:pPr>
        <w:numPr>
          <w:ilvl w:val="0"/>
          <w:numId w:val="47"/>
        </w:numPr>
        <w:ind w:right="11"/>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formę wynagrodzenia </w:t>
      </w:r>
      <w:r w:rsidR="00423C2A" w:rsidRPr="00DB1EF2">
        <w:rPr>
          <w:rFonts w:ascii="Calibri" w:eastAsia="Calibri" w:hAnsi="Calibri" w:cs="Calibri"/>
          <w:color w:val="000000"/>
          <w:sz w:val="22"/>
          <w:szCs w:val="22"/>
        </w:rPr>
        <w:t>ryczałtowego</w:t>
      </w:r>
      <w:r w:rsidRPr="00DB1EF2">
        <w:rPr>
          <w:rFonts w:ascii="Calibri" w:eastAsia="Calibri" w:hAnsi="Calibri" w:cs="Calibri"/>
          <w:color w:val="000000"/>
          <w:sz w:val="22"/>
          <w:szCs w:val="22"/>
        </w:rPr>
        <w:t xml:space="preserve">, </w:t>
      </w:r>
      <w:r w:rsidR="00423C2A" w:rsidRPr="00DB1EF2">
        <w:rPr>
          <w:rFonts w:ascii="Calibri" w:eastAsia="Calibri" w:hAnsi="Calibri" w:cs="Calibri"/>
          <w:color w:val="000000"/>
          <w:sz w:val="22"/>
          <w:szCs w:val="22"/>
        </w:rPr>
        <w:t xml:space="preserve">obejmującego wszystkie koszty związane z realizacją przedmiotu zamówienia, wszystkie inne koszty oraz ewentualne upusty i rabaty a także wszystkie potencjalne ryzyka ekonomiczne, jakie mogą wystąpić przy realizacji przedmiotu zamówienia, wynikające z okoliczności, których nie można było przewidzieć w chwili zawierania umowy </w:t>
      </w:r>
      <w:r w:rsidRPr="00DB1EF2">
        <w:rPr>
          <w:rFonts w:ascii="Calibri" w:eastAsia="Calibri" w:hAnsi="Calibri" w:cs="Calibri"/>
          <w:color w:val="000000"/>
          <w:sz w:val="22"/>
          <w:szCs w:val="22"/>
        </w:rPr>
        <w:t>.</w:t>
      </w:r>
    </w:p>
    <w:p w14:paraId="22BC3CD5" w14:textId="3751CEE8" w:rsidR="00857B46" w:rsidRPr="00DB1EF2" w:rsidRDefault="00B71556" w:rsidP="00DB1EF2">
      <w:pPr>
        <w:numPr>
          <w:ilvl w:val="0"/>
          <w:numId w:val="47"/>
        </w:numPr>
        <w:ind w:left="1418" w:right="11" w:hanging="425"/>
        <w:jc w:val="both"/>
        <w:rPr>
          <w:rFonts w:ascii="Calibri" w:eastAsia="Calibri" w:hAnsi="Calibri" w:cs="Calibri"/>
          <w:sz w:val="22"/>
          <w:szCs w:val="22"/>
        </w:rPr>
      </w:pPr>
      <w:r>
        <w:rPr>
          <w:rFonts w:ascii="Calibri" w:eastAsia="Calibri" w:hAnsi="Calibri" w:cs="Calibri"/>
          <w:sz w:val="22"/>
          <w:szCs w:val="22"/>
        </w:rPr>
        <w:t xml:space="preserve">wzrost cen usług i towarów konsumpcyjnych oraz </w:t>
      </w:r>
      <w:r w:rsidR="00857B46" w:rsidRPr="00DB1EF2">
        <w:rPr>
          <w:rFonts w:ascii="Calibri" w:eastAsia="Calibri" w:hAnsi="Calibri" w:cs="Calibri"/>
          <w:sz w:val="22"/>
          <w:szCs w:val="22"/>
        </w:rPr>
        <w:t>wzrost cen towarów i usług mających wpływ na ceny produkcji budowlano-montażowej do końca realizacji przedmiotu zamówienia,</w:t>
      </w:r>
    </w:p>
    <w:p w14:paraId="2A768C93" w14:textId="77777777" w:rsidR="00857B46" w:rsidRPr="00DB1EF2" w:rsidRDefault="00857B46" w:rsidP="00DB1EF2">
      <w:pPr>
        <w:numPr>
          <w:ilvl w:val="0"/>
          <w:numId w:val="47"/>
        </w:numPr>
        <w:ind w:left="1418" w:right="11" w:hanging="425"/>
        <w:jc w:val="both"/>
        <w:rPr>
          <w:rFonts w:ascii="Calibri" w:eastAsia="Calibri" w:hAnsi="Calibri" w:cs="Calibri"/>
          <w:color w:val="000000"/>
          <w:sz w:val="22"/>
          <w:szCs w:val="22"/>
        </w:rPr>
      </w:pPr>
      <w:r w:rsidRPr="00DB1EF2">
        <w:rPr>
          <w:rFonts w:ascii="Calibri" w:eastAsia="Calibri" w:hAnsi="Calibri" w:cs="Calibri"/>
          <w:color w:val="000000"/>
          <w:sz w:val="22"/>
          <w:szCs w:val="22"/>
        </w:rPr>
        <w:t>koszty wynikające z organizacji, przygotowania oraz zabezpieczenia terenu budowy i jego zaplecza, wykonania i utrzymania na czas robót czasowej organizacji ruchu, organizacji robót i dotrzymania jakości ich wykonania, zgodnie z wymaganiami określonymi w specyfikacjach technicznych wykonania i odbioru robót budowlanych,</w:t>
      </w:r>
    </w:p>
    <w:p w14:paraId="20FBAB09" w14:textId="77777777" w:rsidR="00857B46" w:rsidRPr="00DB1EF2" w:rsidRDefault="00857B46" w:rsidP="00DB1EF2">
      <w:pPr>
        <w:numPr>
          <w:ilvl w:val="0"/>
          <w:numId w:val="47"/>
        </w:numPr>
        <w:spacing w:line="269" w:lineRule="auto"/>
        <w:ind w:left="1418" w:right="11" w:hanging="425"/>
        <w:jc w:val="both"/>
        <w:rPr>
          <w:rFonts w:ascii="Calibri" w:eastAsia="Calibri" w:hAnsi="Calibri" w:cs="Calibri"/>
          <w:sz w:val="20"/>
          <w:szCs w:val="20"/>
        </w:rPr>
      </w:pPr>
      <w:r w:rsidRPr="00DB1EF2">
        <w:rPr>
          <w:rFonts w:ascii="Calibri" w:eastAsia="Calibri" w:hAnsi="Calibri" w:cs="Calibri"/>
          <w:sz w:val="22"/>
          <w:szCs w:val="22"/>
        </w:rPr>
        <w:t>odpowiedzialność wykonawcy z tytułu udzielonej rękojmi za wady fizyczne i z tytułu udzielonej na roboty budowlane gwarancji jakości, na okres zadeklarowany przez wykonawcę w formularzu ofertowym,</w:t>
      </w:r>
    </w:p>
    <w:p w14:paraId="71DD449E" w14:textId="77777777" w:rsidR="00857B46" w:rsidRPr="00DB1EF2" w:rsidRDefault="00857B46" w:rsidP="00DB1EF2">
      <w:pPr>
        <w:numPr>
          <w:ilvl w:val="0"/>
          <w:numId w:val="47"/>
        </w:numPr>
        <w:spacing w:line="269" w:lineRule="auto"/>
        <w:ind w:left="1418" w:right="11"/>
        <w:jc w:val="both"/>
        <w:rPr>
          <w:rFonts w:ascii="Calibri" w:eastAsia="Calibri" w:hAnsi="Calibri" w:cs="Calibri"/>
          <w:sz w:val="22"/>
          <w:szCs w:val="22"/>
        </w:rPr>
      </w:pPr>
      <w:r w:rsidRPr="00DB1EF2">
        <w:rPr>
          <w:rFonts w:ascii="Calibri" w:eastAsia="Calibri" w:hAnsi="Calibri" w:cs="Calibri"/>
          <w:sz w:val="22"/>
          <w:szCs w:val="22"/>
        </w:rPr>
        <w:t>koszty związane z uzyskaniem i wniesieniem zabezpieczenia należytego wykonania umowy oraz dokonania stosownych ubezpieczeń,</w:t>
      </w:r>
    </w:p>
    <w:p w14:paraId="509E651F" w14:textId="77777777" w:rsidR="00857B46" w:rsidRPr="00DB1EF2" w:rsidRDefault="00857B46" w:rsidP="00DB1EF2">
      <w:pPr>
        <w:numPr>
          <w:ilvl w:val="0"/>
          <w:numId w:val="47"/>
        </w:numPr>
        <w:spacing w:line="269" w:lineRule="auto"/>
        <w:ind w:left="1418" w:right="11"/>
        <w:jc w:val="both"/>
        <w:rPr>
          <w:rFonts w:ascii="Calibri" w:eastAsia="Calibri" w:hAnsi="Calibri" w:cs="Calibri"/>
          <w:color w:val="000000"/>
          <w:sz w:val="22"/>
          <w:szCs w:val="22"/>
        </w:rPr>
      </w:pPr>
      <w:r w:rsidRPr="00DB1EF2">
        <w:rPr>
          <w:rFonts w:ascii="Calibri" w:eastAsia="Calibri" w:hAnsi="Calibri" w:cs="Calibri"/>
          <w:color w:val="000000"/>
          <w:sz w:val="22"/>
          <w:szCs w:val="22"/>
        </w:rPr>
        <w:t>wykonanie zobowiązań wynikających z zapisów wzoru umowy.</w:t>
      </w:r>
    </w:p>
    <w:p w14:paraId="679A3CB0" w14:textId="587B60CA" w:rsidR="00857B46" w:rsidRDefault="00857B46" w:rsidP="00DB1EF2">
      <w:pPr>
        <w:numPr>
          <w:ilvl w:val="0"/>
          <w:numId w:val="47"/>
        </w:numPr>
        <w:spacing w:line="269" w:lineRule="auto"/>
        <w:ind w:left="1418" w:right="11"/>
        <w:jc w:val="both"/>
        <w:rPr>
          <w:rFonts w:ascii="Calibri" w:eastAsia="Calibri" w:hAnsi="Calibri" w:cs="Calibri"/>
          <w:sz w:val="22"/>
          <w:szCs w:val="22"/>
        </w:rPr>
      </w:pPr>
      <w:r w:rsidRPr="00DB1EF2">
        <w:rPr>
          <w:rFonts w:ascii="Calibri" w:eastAsia="Calibri" w:hAnsi="Calibri" w:cs="Calibri"/>
          <w:sz w:val="22"/>
          <w:szCs w:val="22"/>
        </w:rPr>
        <w:t xml:space="preserve">Cena oferty musi uwzględniać zysk Wykonawcy </w:t>
      </w:r>
    </w:p>
    <w:p w14:paraId="103CFC4E" w14:textId="681BEF70" w:rsidR="00B71556" w:rsidRDefault="00B71556" w:rsidP="00DB1EF2">
      <w:pPr>
        <w:numPr>
          <w:ilvl w:val="0"/>
          <w:numId w:val="47"/>
        </w:numPr>
        <w:spacing w:line="269" w:lineRule="auto"/>
        <w:ind w:left="1418" w:right="11"/>
        <w:jc w:val="both"/>
        <w:rPr>
          <w:rFonts w:ascii="Calibri" w:eastAsia="Calibri" w:hAnsi="Calibri" w:cs="Calibri"/>
          <w:sz w:val="22"/>
          <w:szCs w:val="22"/>
        </w:rPr>
      </w:pPr>
      <w:r>
        <w:rPr>
          <w:rFonts w:ascii="Calibri" w:eastAsia="Calibri" w:hAnsi="Calibri" w:cs="Calibri"/>
          <w:sz w:val="22"/>
          <w:szCs w:val="22"/>
        </w:rPr>
        <w:t>Wszelkie cła, opłaty celne i podatki</w:t>
      </w:r>
    </w:p>
    <w:p w14:paraId="5179DE1D" w14:textId="4F1CC762" w:rsidR="001D4C78" w:rsidRPr="001D4C78" w:rsidRDefault="001D4C78" w:rsidP="001D4C78">
      <w:pPr>
        <w:pStyle w:val="Akapitzlist"/>
        <w:numPr>
          <w:ilvl w:val="0"/>
          <w:numId w:val="47"/>
        </w:numPr>
        <w:rPr>
          <w:rFonts w:ascii="Calibri" w:eastAsia="Calibri" w:hAnsi="Calibri" w:cs="Calibri"/>
          <w:sz w:val="22"/>
          <w:szCs w:val="22"/>
        </w:rPr>
      </w:pPr>
      <w:r w:rsidRPr="001D4C78">
        <w:rPr>
          <w:rFonts w:ascii="Calibri" w:eastAsia="Calibri" w:hAnsi="Calibri" w:cs="Calibri"/>
          <w:sz w:val="22"/>
          <w:szCs w:val="22"/>
        </w:rPr>
        <w:t>wzrost minimalnego wynagrodzenia w 2023 roku, zgodnie z  Rozporządzeniem Rady Ministrów z dnia 13 września 2022 r. w sprawie wysokości minimalnego wynagrodzenia za pracę oraz wysokości minimalnej stawki godzinowej w 2023 r.</w:t>
      </w:r>
    </w:p>
    <w:p w14:paraId="23171164" w14:textId="77777777" w:rsidR="00857B46" w:rsidRPr="00C11E88" w:rsidRDefault="00857B46" w:rsidP="001D4C78">
      <w:pPr>
        <w:numPr>
          <w:ilvl w:val="0"/>
          <w:numId w:val="47"/>
        </w:numPr>
        <w:spacing w:after="11" w:line="268" w:lineRule="auto"/>
        <w:ind w:right="13"/>
        <w:contextualSpacing/>
        <w:jc w:val="both"/>
        <w:rPr>
          <w:rFonts w:ascii="Calibri" w:eastAsia="Calibri" w:hAnsi="Calibri" w:cs="Calibri"/>
          <w:color w:val="000000"/>
          <w:sz w:val="22"/>
          <w:szCs w:val="22"/>
        </w:rPr>
      </w:pPr>
      <w:r w:rsidRPr="00C11E88">
        <w:rPr>
          <w:rFonts w:ascii="Calibri" w:eastAsia="Calibri" w:hAnsi="Calibri" w:cs="Calibri"/>
          <w:color w:val="000000"/>
          <w:sz w:val="22"/>
          <w:szCs w:val="22"/>
        </w:rPr>
        <w:t>W celu prawidłowego wyliczenia ceny oferty, Zamawiający zleca wykonawcy wykonać następujące czynności:</w:t>
      </w:r>
    </w:p>
    <w:p w14:paraId="470300EB" w14:textId="77777777" w:rsidR="00857B46" w:rsidRPr="00B71556" w:rsidRDefault="00857B46">
      <w:pPr>
        <w:numPr>
          <w:ilvl w:val="0"/>
          <w:numId w:val="48"/>
        </w:numPr>
        <w:spacing w:after="11" w:line="268" w:lineRule="auto"/>
        <w:ind w:right="13"/>
        <w:contextualSpacing/>
        <w:jc w:val="both"/>
        <w:rPr>
          <w:rFonts w:ascii="Calibri" w:eastAsia="Calibri" w:hAnsi="Calibri" w:cs="Calibri"/>
          <w:color w:val="000000"/>
          <w:sz w:val="22"/>
          <w:szCs w:val="22"/>
        </w:rPr>
      </w:pPr>
      <w:r w:rsidRPr="00B71556">
        <w:rPr>
          <w:rFonts w:ascii="Calibri" w:eastAsia="Calibri" w:hAnsi="Calibri" w:cs="Calibri"/>
          <w:color w:val="000000"/>
          <w:sz w:val="22"/>
          <w:szCs w:val="22"/>
        </w:rPr>
        <w:t xml:space="preserve">zapoznać się z przedmiotem zamówienia opisanym w SWZ z załącznikami oraz uzyskać wszystkie niezbędne informacje potrzebne dla sporządzenia oferty, </w:t>
      </w:r>
    </w:p>
    <w:p w14:paraId="59471E2C" w14:textId="20B5710C" w:rsidR="00857B46" w:rsidRPr="00B71556" w:rsidRDefault="00857B46">
      <w:pPr>
        <w:numPr>
          <w:ilvl w:val="0"/>
          <w:numId w:val="48"/>
        </w:numPr>
        <w:spacing w:after="11" w:line="268" w:lineRule="auto"/>
        <w:ind w:right="13"/>
        <w:contextualSpacing/>
        <w:jc w:val="both"/>
        <w:rPr>
          <w:rFonts w:ascii="Calibri" w:eastAsia="Calibri" w:hAnsi="Calibri" w:cs="Calibri"/>
          <w:color w:val="000000"/>
          <w:sz w:val="22"/>
          <w:szCs w:val="22"/>
        </w:rPr>
      </w:pPr>
      <w:bookmarkStart w:id="10" w:name="_Hlk67468516"/>
      <w:r w:rsidRPr="00B71556">
        <w:rPr>
          <w:rFonts w:ascii="Calibri" w:eastAsia="Calibri" w:hAnsi="Calibri" w:cs="Calibri"/>
          <w:color w:val="000000"/>
          <w:sz w:val="22"/>
          <w:szCs w:val="22"/>
          <w:u w:val="single"/>
        </w:rPr>
        <w:lastRenderedPageBreak/>
        <w:t>przedstawić w</w:t>
      </w:r>
      <w:bookmarkEnd w:id="10"/>
      <w:r w:rsidRPr="00B71556">
        <w:rPr>
          <w:rFonts w:ascii="Calibri" w:eastAsia="Calibri" w:hAnsi="Calibri" w:cs="Calibri"/>
          <w:color w:val="000000"/>
          <w:sz w:val="22"/>
          <w:szCs w:val="22"/>
          <w:u w:val="single"/>
        </w:rPr>
        <w:t xml:space="preserve"> </w:t>
      </w:r>
      <w:r w:rsidR="00DB1EF2" w:rsidRPr="00B71556">
        <w:rPr>
          <w:rFonts w:ascii="Calibri" w:eastAsia="Calibri" w:hAnsi="Calibri" w:cs="Calibri"/>
          <w:color w:val="000000"/>
          <w:sz w:val="22"/>
          <w:szCs w:val="22"/>
          <w:u w:val="single"/>
        </w:rPr>
        <w:t>formularzu wyceny</w:t>
      </w:r>
      <w:r w:rsidR="00DB1EF2" w:rsidRPr="00B71556">
        <w:rPr>
          <w:rFonts w:ascii="Calibri" w:eastAsia="Calibri" w:hAnsi="Calibri" w:cs="Calibri"/>
          <w:color w:val="000000"/>
          <w:sz w:val="22"/>
          <w:szCs w:val="22"/>
        </w:rPr>
        <w:t xml:space="preserve"> zamówienia</w:t>
      </w:r>
      <w:r w:rsidRPr="00B71556">
        <w:rPr>
          <w:rFonts w:ascii="Calibri" w:eastAsia="Calibri" w:hAnsi="Calibri" w:cs="Calibri"/>
          <w:color w:val="000000"/>
          <w:sz w:val="22"/>
          <w:szCs w:val="22"/>
        </w:rPr>
        <w:t xml:space="preserve"> sporządzonym na podstawie wzoru Zamawiającego stanowiącego </w:t>
      </w:r>
      <w:r w:rsidR="00DB1EF2" w:rsidRPr="00B71556">
        <w:rPr>
          <w:rFonts w:ascii="Calibri" w:eastAsia="Calibri" w:hAnsi="Calibri" w:cs="Calibri"/>
          <w:b/>
          <w:bCs/>
          <w:color w:val="000000"/>
          <w:sz w:val="22"/>
          <w:szCs w:val="22"/>
        </w:rPr>
        <w:t>Z</w:t>
      </w:r>
      <w:r w:rsidRPr="00B71556">
        <w:rPr>
          <w:rFonts w:ascii="Calibri" w:eastAsia="Calibri" w:hAnsi="Calibri" w:cs="Calibri"/>
          <w:b/>
          <w:bCs/>
          <w:color w:val="000000"/>
          <w:sz w:val="22"/>
          <w:szCs w:val="22"/>
        </w:rPr>
        <w:t xml:space="preserve">ałącznik </w:t>
      </w:r>
      <w:r w:rsidR="00DB1EF2" w:rsidRPr="00B71556">
        <w:rPr>
          <w:rFonts w:ascii="Calibri" w:eastAsia="Calibri" w:hAnsi="Calibri" w:cs="Calibri"/>
          <w:b/>
          <w:bCs/>
          <w:color w:val="000000"/>
          <w:sz w:val="22"/>
          <w:szCs w:val="22"/>
        </w:rPr>
        <w:t xml:space="preserve"> Nr 4 </w:t>
      </w:r>
      <w:r w:rsidRPr="00B71556">
        <w:rPr>
          <w:rFonts w:ascii="Calibri" w:eastAsia="Calibri" w:hAnsi="Calibri" w:cs="Calibri"/>
          <w:b/>
          <w:bCs/>
          <w:color w:val="000000"/>
          <w:sz w:val="22"/>
          <w:szCs w:val="22"/>
        </w:rPr>
        <w:t>do SWZ</w:t>
      </w:r>
      <w:r w:rsidRPr="00B71556">
        <w:rPr>
          <w:rFonts w:ascii="Calibri" w:eastAsia="Calibri" w:hAnsi="Calibri" w:cs="Calibri"/>
          <w:color w:val="000000"/>
          <w:sz w:val="22"/>
          <w:szCs w:val="22"/>
        </w:rPr>
        <w:t xml:space="preserve"> - czyli w układzie podanym w tym wzorze umożliwiającym porównanie ofert wyliczyć i przedstawić:</w:t>
      </w:r>
    </w:p>
    <w:p w14:paraId="185D5FEB" w14:textId="298D3A98"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Calibri" w:eastAsia="Calibri" w:hAnsi="Calibri" w:cs="Calibri"/>
          <w:color w:val="000000"/>
          <w:sz w:val="22"/>
          <w:szCs w:val="22"/>
        </w:rPr>
        <w:t xml:space="preserve">cenę jednostkową w formie ryczałtu dla każdej pozycji </w:t>
      </w:r>
      <w:r w:rsidR="00DB1EF2" w:rsidRPr="00B71556">
        <w:rPr>
          <w:rFonts w:ascii="Calibri" w:eastAsia="Calibri" w:hAnsi="Calibri" w:cs="Calibri"/>
          <w:color w:val="000000"/>
          <w:sz w:val="22"/>
          <w:szCs w:val="22"/>
        </w:rPr>
        <w:t>w formularzu</w:t>
      </w:r>
      <w:r w:rsidRPr="00B71556">
        <w:rPr>
          <w:rFonts w:ascii="Calibri" w:eastAsia="Calibri" w:hAnsi="Calibri" w:cs="Calibri"/>
          <w:color w:val="000000"/>
          <w:sz w:val="22"/>
          <w:szCs w:val="22"/>
        </w:rPr>
        <w:t>, która jest ceną netto (czyli nie zawiera podatku VAT oraz innych podatków i danin publicznych),</w:t>
      </w:r>
    </w:p>
    <w:p w14:paraId="0C16F4BD"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Calibri" w:eastAsia="Calibri" w:hAnsi="Calibri" w:cs="Calibri"/>
          <w:color w:val="000000"/>
          <w:sz w:val="22"/>
          <w:szCs w:val="22"/>
        </w:rPr>
        <w:t xml:space="preserve">wartość netto, która stanowi sumę wartości netto poszczególnych pozycji </w:t>
      </w:r>
      <w:bookmarkStart w:id="11" w:name="_Hlk532538028"/>
      <w:r w:rsidRPr="00B71556">
        <w:rPr>
          <w:rFonts w:ascii="Calibri" w:eastAsia="Calibri" w:hAnsi="Calibri" w:cstheme="minorHAnsi"/>
          <w:color w:val="000000"/>
          <w:sz w:val="22"/>
          <w:szCs w:val="22"/>
        </w:rPr>
        <w:t xml:space="preserve">- z podziałem na płatników: ZDMiKP i </w:t>
      </w:r>
      <w:proofErr w:type="spellStart"/>
      <w:r w:rsidRPr="00B71556">
        <w:rPr>
          <w:rFonts w:ascii="Calibri" w:eastAsia="Calibri" w:hAnsi="Calibri" w:cstheme="minorHAnsi"/>
          <w:color w:val="000000"/>
          <w:sz w:val="22"/>
          <w:szCs w:val="22"/>
        </w:rPr>
        <w:t>MWiK</w:t>
      </w:r>
      <w:proofErr w:type="spellEnd"/>
      <w:r w:rsidRPr="00B71556">
        <w:rPr>
          <w:rFonts w:ascii="Calibri" w:eastAsia="Calibri" w:hAnsi="Calibri" w:cstheme="minorHAnsi"/>
          <w:color w:val="000000"/>
          <w:sz w:val="22"/>
          <w:szCs w:val="22"/>
        </w:rPr>
        <w:t xml:space="preserve">, </w:t>
      </w:r>
    </w:p>
    <w:p w14:paraId="67B7A09E"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Theme="minorHAnsi" w:eastAsia="Calibri" w:hAnsiTheme="minorHAnsi" w:cstheme="minorHAnsi"/>
          <w:sz w:val="22"/>
          <w:szCs w:val="22"/>
        </w:rPr>
        <w:t xml:space="preserve">wartość podatku VAT od wartości robót netto (do obliczenia wartości podatku należy przyjąć obowiązującą stawkę podatku VAT dla robót objętych przedmiotem zamówienia) - z podziałem na płatników: ZDMiKP i </w:t>
      </w:r>
      <w:proofErr w:type="spellStart"/>
      <w:r w:rsidRPr="00B71556">
        <w:rPr>
          <w:rFonts w:asciiTheme="minorHAnsi" w:eastAsia="Calibri" w:hAnsiTheme="minorHAnsi" w:cstheme="minorHAnsi"/>
          <w:sz w:val="22"/>
          <w:szCs w:val="22"/>
        </w:rPr>
        <w:t>MWiK</w:t>
      </w:r>
      <w:proofErr w:type="spellEnd"/>
      <w:r w:rsidRPr="00B71556">
        <w:rPr>
          <w:rFonts w:asciiTheme="minorHAnsi" w:eastAsia="Calibri" w:hAnsiTheme="minorHAnsi" w:cstheme="minorHAnsi"/>
          <w:sz w:val="22"/>
          <w:szCs w:val="22"/>
        </w:rPr>
        <w:t>,</w:t>
      </w:r>
    </w:p>
    <w:p w14:paraId="0A99C2D1"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Theme="minorHAnsi" w:eastAsia="Calibri" w:hAnsiTheme="minorHAnsi" w:cstheme="minorHAnsi"/>
          <w:sz w:val="22"/>
          <w:szCs w:val="22"/>
        </w:rPr>
        <w:t xml:space="preserve">wartość robót brutto, która stanowi sumę odpowiednich wartości robót netto i podatku VAT - z podziałem na płatników: ZDMiKP i </w:t>
      </w:r>
      <w:proofErr w:type="spellStart"/>
      <w:r w:rsidRPr="00B71556">
        <w:rPr>
          <w:rFonts w:asciiTheme="minorHAnsi" w:eastAsia="Calibri" w:hAnsiTheme="minorHAnsi" w:cstheme="minorHAnsi"/>
          <w:sz w:val="22"/>
          <w:szCs w:val="22"/>
        </w:rPr>
        <w:t>MWiK</w:t>
      </w:r>
      <w:proofErr w:type="spellEnd"/>
      <w:r w:rsidRPr="00B71556">
        <w:rPr>
          <w:rFonts w:asciiTheme="minorHAnsi" w:eastAsia="Calibri" w:hAnsiTheme="minorHAnsi" w:cstheme="minorHAnsi"/>
          <w:sz w:val="22"/>
          <w:szCs w:val="22"/>
        </w:rPr>
        <w:t>,</w:t>
      </w:r>
    </w:p>
    <w:p w14:paraId="47D3713D"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Theme="minorHAnsi" w:eastAsia="Calibri" w:hAnsiTheme="minorHAnsi" w:cstheme="minorHAnsi"/>
          <w:sz w:val="22"/>
          <w:szCs w:val="22"/>
        </w:rPr>
        <w:t xml:space="preserve">ogółem wartość robót netto, która stanowi sumę wartości robót netto przypadających na poszczególnych płatników: ZDMiKP i </w:t>
      </w:r>
      <w:proofErr w:type="spellStart"/>
      <w:r w:rsidRPr="00B71556">
        <w:rPr>
          <w:rFonts w:asciiTheme="minorHAnsi" w:eastAsia="Calibri" w:hAnsiTheme="minorHAnsi" w:cstheme="minorHAnsi"/>
          <w:sz w:val="22"/>
          <w:szCs w:val="22"/>
        </w:rPr>
        <w:t>MWiK</w:t>
      </w:r>
      <w:proofErr w:type="spellEnd"/>
      <w:r w:rsidRPr="00B71556">
        <w:rPr>
          <w:rFonts w:asciiTheme="minorHAnsi" w:eastAsia="Calibri" w:hAnsiTheme="minorHAnsi" w:cstheme="minorHAnsi"/>
          <w:sz w:val="22"/>
          <w:szCs w:val="22"/>
        </w:rPr>
        <w:t>,</w:t>
      </w:r>
    </w:p>
    <w:p w14:paraId="15AC1C89"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Theme="minorHAnsi" w:eastAsia="Calibri" w:hAnsiTheme="minorHAnsi" w:cstheme="minorHAnsi"/>
          <w:sz w:val="22"/>
          <w:szCs w:val="22"/>
        </w:rPr>
        <w:t xml:space="preserve">ogółem podatek VAT, który stanowi sumę podatków VAT przypadających na poszczególnych płatników: ZDMiKP i </w:t>
      </w:r>
      <w:proofErr w:type="spellStart"/>
      <w:r w:rsidRPr="00B71556">
        <w:rPr>
          <w:rFonts w:asciiTheme="minorHAnsi" w:eastAsia="Calibri" w:hAnsiTheme="minorHAnsi" w:cstheme="minorHAnsi"/>
          <w:sz w:val="22"/>
          <w:szCs w:val="22"/>
        </w:rPr>
        <w:t>MWiK</w:t>
      </w:r>
      <w:proofErr w:type="spellEnd"/>
      <w:r w:rsidRPr="00B71556">
        <w:rPr>
          <w:rFonts w:asciiTheme="minorHAnsi" w:eastAsia="Calibri" w:hAnsiTheme="minorHAnsi" w:cstheme="minorHAnsi"/>
          <w:sz w:val="22"/>
          <w:szCs w:val="22"/>
        </w:rPr>
        <w:t>,</w:t>
      </w:r>
    </w:p>
    <w:p w14:paraId="06CF726A"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Theme="minorHAnsi" w:eastAsia="Calibri" w:hAnsiTheme="minorHAnsi" w:cstheme="minorHAnsi"/>
          <w:sz w:val="22"/>
          <w:szCs w:val="22"/>
        </w:rPr>
        <w:t xml:space="preserve">ogółem wartość robót brutto, która stanowi sumę wartości robót brutto przypadających na poszczególnych płatników: ZDMiKP i </w:t>
      </w:r>
      <w:proofErr w:type="spellStart"/>
      <w:r w:rsidRPr="00B71556">
        <w:rPr>
          <w:rFonts w:asciiTheme="minorHAnsi" w:eastAsia="Calibri" w:hAnsiTheme="minorHAnsi" w:cstheme="minorHAnsi"/>
          <w:sz w:val="22"/>
          <w:szCs w:val="22"/>
        </w:rPr>
        <w:t>MWiK</w:t>
      </w:r>
      <w:proofErr w:type="spellEnd"/>
      <w:r w:rsidRPr="00B71556">
        <w:rPr>
          <w:rFonts w:asciiTheme="minorHAnsi" w:eastAsia="Calibri" w:hAnsiTheme="minorHAnsi" w:cstheme="minorHAnsi"/>
          <w:sz w:val="22"/>
          <w:szCs w:val="22"/>
        </w:rPr>
        <w:t>.</w:t>
      </w:r>
    </w:p>
    <w:p w14:paraId="5F64FA4A" w14:textId="77777777" w:rsidR="00857B46" w:rsidRPr="00B71556" w:rsidRDefault="00857B46">
      <w:pPr>
        <w:numPr>
          <w:ilvl w:val="0"/>
          <w:numId w:val="49"/>
        </w:numPr>
        <w:spacing w:after="11" w:line="268" w:lineRule="auto"/>
        <w:ind w:right="13"/>
        <w:contextualSpacing/>
        <w:jc w:val="both"/>
        <w:rPr>
          <w:rFonts w:ascii="Calibri" w:eastAsia="Calibri" w:hAnsi="Calibri" w:cs="Calibri"/>
          <w:color w:val="000000"/>
          <w:sz w:val="22"/>
          <w:szCs w:val="22"/>
        </w:rPr>
      </w:pPr>
      <w:r w:rsidRPr="00B71556">
        <w:rPr>
          <w:rFonts w:asciiTheme="minorHAnsi" w:eastAsia="Calibri" w:hAnsiTheme="minorHAnsi" w:cstheme="minorHAnsi"/>
          <w:sz w:val="22"/>
          <w:szCs w:val="22"/>
          <w:u w:val="single"/>
        </w:rPr>
        <w:t>w formularzu ofertowym Zamawiający nakazuje przedstawić</w:t>
      </w:r>
      <w:r w:rsidRPr="00B71556">
        <w:rPr>
          <w:rFonts w:asciiTheme="minorHAnsi" w:eastAsia="Calibri" w:hAnsiTheme="minorHAnsi" w:cstheme="minorHAnsi"/>
          <w:sz w:val="22"/>
          <w:szCs w:val="22"/>
        </w:rPr>
        <w:t xml:space="preserve">: </w:t>
      </w:r>
      <w:bookmarkStart w:id="12" w:name="_Hlk97115845"/>
      <w:r w:rsidRPr="00B71556">
        <w:rPr>
          <w:rFonts w:asciiTheme="minorHAnsi" w:eastAsia="Calibri" w:hAnsiTheme="minorHAnsi" w:cstheme="minorHAnsi"/>
          <w:sz w:val="22"/>
          <w:szCs w:val="22"/>
        </w:rPr>
        <w:t>cenę brutto i netto wykonania zamówienia oraz stawkę i wartość podatku VAT, wynikające z załączonego kosztorysu ofertowego, stanowiące odpowiednio ogółem wartość robót brutto, netto i podatku VAT.</w:t>
      </w:r>
      <w:bookmarkEnd w:id="12"/>
    </w:p>
    <w:bookmarkEnd w:id="11"/>
    <w:p w14:paraId="3FE2C20C" w14:textId="77777777" w:rsidR="00857B46" w:rsidRPr="00B71556" w:rsidRDefault="00857B46" w:rsidP="00857B46">
      <w:pPr>
        <w:spacing w:after="120" w:line="269" w:lineRule="auto"/>
        <w:ind w:left="1797" w:right="11"/>
        <w:jc w:val="both"/>
        <w:rPr>
          <w:rFonts w:ascii="Calibri" w:eastAsia="Calibri" w:hAnsi="Calibri" w:cs="Calibri"/>
          <w:strike/>
          <w:color w:val="000000"/>
          <w:sz w:val="22"/>
          <w:szCs w:val="22"/>
        </w:rPr>
      </w:pPr>
      <w:r w:rsidRPr="00B71556">
        <w:rPr>
          <w:rFonts w:ascii="Calibri" w:eastAsia="Calibri" w:hAnsi="Calibri" w:cs="Calibri"/>
          <w:color w:val="000000"/>
          <w:sz w:val="22"/>
          <w:szCs w:val="22"/>
          <w:u w:val="single"/>
        </w:rPr>
        <w:t>Wyliczone w ten sposób wartości netto, brutto i podatku VAT, należy wpisać w odpowiednie miejsce (zestawienie) formularza Oferty.</w:t>
      </w:r>
    </w:p>
    <w:p w14:paraId="54C6247C" w14:textId="0301CDAE" w:rsidR="00857B46" w:rsidRPr="00DB1EF2" w:rsidRDefault="00857B46" w:rsidP="001D4C78">
      <w:pPr>
        <w:numPr>
          <w:ilvl w:val="0"/>
          <w:numId w:val="47"/>
        </w:numPr>
        <w:spacing w:after="11"/>
        <w:ind w:right="5"/>
        <w:contextualSpacing/>
        <w:jc w:val="both"/>
        <w:rPr>
          <w:rFonts w:ascii="Calibri" w:eastAsia="Calibri" w:hAnsi="Calibri" w:cs="Calibri"/>
          <w:b/>
          <w:bCs/>
          <w:color w:val="000000"/>
          <w:sz w:val="22"/>
          <w:szCs w:val="22"/>
        </w:rPr>
      </w:pPr>
      <w:r w:rsidRPr="00DB1EF2">
        <w:rPr>
          <w:rFonts w:ascii="Calibri" w:eastAsia="Calibri" w:hAnsi="Calibri" w:cs="Calibri"/>
          <w:color w:val="000000"/>
          <w:sz w:val="22"/>
          <w:szCs w:val="22"/>
        </w:rPr>
        <w:t xml:space="preserve">W </w:t>
      </w:r>
      <w:r w:rsidR="00DB1EF2" w:rsidRPr="00DB1EF2">
        <w:rPr>
          <w:rFonts w:ascii="Calibri" w:eastAsia="Calibri" w:hAnsi="Calibri" w:cs="Calibri"/>
          <w:color w:val="000000"/>
          <w:sz w:val="22"/>
          <w:szCs w:val="22"/>
        </w:rPr>
        <w:t>formularzu wyceny zamówienia</w:t>
      </w:r>
      <w:r w:rsidRPr="00DB1EF2">
        <w:rPr>
          <w:rFonts w:ascii="Calibri" w:eastAsia="Calibri" w:hAnsi="Calibri" w:cs="Calibri"/>
          <w:color w:val="000000"/>
          <w:sz w:val="22"/>
          <w:szCs w:val="22"/>
        </w:rPr>
        <w:t xml:space="preserve"> - </w:t>
      </w:r>
      <w:r w:rsidRPr="00DB1EF2">
        <w:rPr>
          <w:rFonts w:ascii="Calibri" w:eastAsia="Calibri" w:hAnsi="Calibri" w:cs="Calibri"/>
          <w:b/>
          <w:bCs/>
          <w:color w:val="000000"/>
          <w:sz w:val="22"/>
          <w:szCs w:val="22"/>
        </w:rPr>
        <w:t>Zamawiający zakazuje braku wyceny jakiejkolwiek pozycji (tzw. puste miejsce) lub jej wyceny na 0,00 PLN lub na ujemną wartość pieniężną, lub ujęcia ceny poszczególnej pozycji w innej pozycji wyceny. Złamanie zakazu stanowi podstawę odrzucenia oferty</w:t>
      </w:r>
      <w:r w:rsidRPr="00DB1EF2">
        <w:rPr>
          <w:rFonts w:ascii="Calibri" w:eastAsia="Calibri" w:hAnsi="Calibri" w:cs="Calibri"/>
          <w:color w:val="000000"/>
          <w:sz w:val="22"/>
          <w:szCs w:val="22"/>
        </w:rPr>
        <w:t>.</w:t>
      </w:r>
    </w:p>
    <w:p w14:paraId="50729BFC" w14:textId="77777777" w:rsidR="00857B46" w:rsidRPr="00DB1EF2" w:rsidRDefault="00857B46" w:rsidP="001D4C78">
      <w:pPr>
        <w:numPr>
          <w:ilvl w:val="0"/>
          <w:numId w:val="47"/>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Zamawiający nie narzuca sposobu obliczenia ww. kosztów, bowiem z praktyki umów na roboty budowlane wynika, że koszty te sytuuje się w kosztach pośrednich budowy, czyli wartości wyrażonej w cenie w postaci procentowego narzutu. </w:t>
      </w:r>
    </w:p>
    <w:p w14:paraId="57D704D0" w14:textId="77777777" w:rsidR="00857B46" w:rsidRPr="00DB1EF2" w:rsidRDefault="00857B46" w:rsidP="001D4C78">
      <w:pPr>
        <w:numPr>
          <w:ilvl w:val="0"/>
          <w:numId w:val="47"/>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Wykonawcy ponoszą wszelkie koszty związane z przygotowaniem i złożeniem oferty. </w:t>
      </w:r>
    </w:p>
    <w:p w14:paraId="6EE07979" w14:textId="77777777" w:rsidR="00857B46" w:rsidRPr="00DB1EF2" w:rsidRDefault="00857B46" w:rsidP="001D4C78">
      <w:pPr>
        <w:numPr>
          <w:ilvl w:val="0"/>
          <w:numId w:val="47"/>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Zgodnie z art. 225 </w:t>
      </w:r>
      <w:proofErr w:type="spellStart"/>
      <w:r w:rsidRPr="00DB1EF2">
        <w:rPr>
          <w:rFonts w:ascii="Calibri" w:eastAsia="Calibri" w:hAnsi="Calibri" w:cs="Calibri"/>
          <w:color w:val="000000"/>
          <w:sz w:val="22"/>
          <w:szCs w:val="22"/>
        </w:rPr>
        <w:t>uPzp</w:t>
      </w:r>
      <w:proofErr w:type="spellEnd"/>
      <w:r w:rsidRPr="00DB1EF2">
        <w:rPr>
          <w:rFonts w:ascii="Calibri" w:eastAsia="Calibri" w:hAnsi="Calibri" w:cs="Calibri"/>
          <w:color w:val="000000"/>
          <w:sz w:val="22"/>
          <w:szCs w:val="22"/>
        </w:rPr>
        <w:t xml:space="preserve">, jeżeli została złożona oferta, której wybór prowadziłby </w:t>
      </w:r>
      <w:r w:rsidRPr="00DB1EF2">
        <w:rPr>
          <w:rFonts w:ascii="Calibri" w:eastAsia="Calibri" w:hAnsi="Calibri" w:cs="Calibri"/>
          <w:color w:val="000000"/>
          <w:sz w:val="22"/>
          <w:szCs w:val="22"/>
        </w:rPr>
        <w:br/>
        <w:t>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4A115F6" w14:textId="77777777" w:rsidR="00857B46" w:rsidRPr="00DB1EF2" w:rsidRDefault="00857B46" w:rsidP="00DB1EF2">
      <w:pPr>
        <w:numPr>
          <w:ilvl w:val="0"/>
          <w:numId w:val="20"/>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 poinformowania zamawiającego, że wybór jego oferty będzie prowadził do powstania </w:t>
      </w:r>
      <w:r w:rsidRPr="00DB1EF2">
        <w:rPr>
          <w:rFonts w:ascii="Calibri" w:eastAsia="Calibri" w:hAnsi="Calibri" w:cs="Calibri"/>
          <w:color w:val="000000"/>
          <w:sz w:val="22"/>
          <w:szCs w:val="22"/>
        </w:rPr>
        <w:br/>
        <w:t xml:space="preserve">u zamawiającego obowiązku podatkowego; </w:t>
      </w:r>
    </w:p>
    <w:p w14:paraId="22D453B6" w14:textId="77777777" w:rsidR="00857B46" w:rsidRPr="00DB1EF2" w:rsidRDefault="00857B46" w:rsidP="00DB1EF2">
      <w:pPr>
        <w:numPr>
          <w:ilvl w:val="0"/>
          <w:numId w:val="20"/>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wskazania nazwy (rodzaju) towaru lub usługi, których dostawa lub świadczenie będą prowadziły do powstania obowiązku podatkowego; </w:t>
      </w:r>
    </w:p>
    <w:p w14:paraId="469C42AF" w14:textId="77777777" w:rsidR="00857B46" w:rsidRPr="00DB1EF2" w:rsidRDefault="00857B46" w:rsidP="00DB1EF2">
      <w:pPr>
        <w:numPr>
          <w:ilvl w:val="0"/>
          <w:numId w:val="20"/>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wskazania wartości towaru lub usługi objętego obowiązkiem podatkowym zamawiającego, bez kwoty podatku; </w:t>
      </w:r>
    </w:p>
    <w:p w14:paraId="73B71E0B" w14:textId="77777777" w:rsidR="00857B46" w:rsidRPr="00DB1EF2" w:rsidRDefault="00857B46" w:rsidP="00DB1EF2">
      <w:pPr>
        <w:numPr>
          <w:ilvl w:val="0"/>
          <w:numId w:val="20"/>
        </w:numPr>
        <w:spacing w:after="11"/>
        <w:ind w:right="13"/>
        <w:contextualSpacing/>
        <w:jc w:val="both"/>
        <w:rPr>
          <w:rFonts w:ascii="Calibri" w:eastAsia="Calibri" w:hAnsi="Calibri" w:cs="Calibri"/>
          <w:color w:val="000000"/>
          <w:sz w:val="22"/>
          <w:szCs w:val="22"/>
        </w:rPr>
      </w:pPr>
      <w:r w:rsidRPr="00DB1EF2">
        <w:rPr>
          <w:rFonts w:ascii="Calibri" w:eastAsia="Calibri" w:hAnsi="Calibri" w:cs="Calibri"/>
          <w:color w:val="000000"/>
          <w:sz w:val="22"/>
          <w:szCs w:val="22"/>
        </w:rPr>
        <w:t xml:space="preserve">wskazania stawki podatku od towarów i usług, która zgodnie z wiedzą wykonawcy, będzie miała zastosowanie. </w:t>
      </w:r>
    </w:p>
    <w:p w14:paraId="04525A5F" w14:textId="77777777" w:rsidR="00857B46" w:rsidRPr="00EF5C13" w:rsidRDefault="00857B46" w:rsidP="00857B46">
      <w:pPr>
        <w:pStyle w:val="Akapitzlist"/>
        <w:ind w:left="1080" w:right="13"/>
        <w:jc w:val="both"/>
        <w:rPr>
          <w:rFonts w:asciiTheme="minorHAnsi" w:hAnsiTheme="minorHAnsi" w:cstheme="minorHAnsi"/>
          <w:b/>
          <w:bCs/>
          <w:sz w:val="22"/>
          <w:szCs w:val="22"/>
        </w:rPr>
      </w:pPr>
    </w:p>
    <w:p w14:paraId="321F2B5B" w14:textId="77777777" w:rsidR="00E32517" w:rsidRPr="00177B01" w:rsidRDefault="00E32517" w:rsidP="005D59F2">
      <w:pPr>
        <w:ind w:right="13"/>
        <w:rPr>
          <w:sz w:val="8"/>
          <w:szCs w:val="8"/>
        </w:rPr>
      </w:pPr>
    </w:p>
    <w:p w14:paraId="5E6248C7" w14:textId="42624278" w:rsidR="000E01FB" w:rsidRDefault="001A5177">
      <w:pPr>
        <w:pStyle w:val="Akapitzlist"/>
        <w:numPr>
          <w:ilvl w:val="0"/>
          <w:numId w:val="42"/>
        </w:numPr>
        <w:ind w:right="13"/>
        <w:rPr>
          <w:rFonts w:asciiTheme="minorHAnsi" w:hAnsiTheme="minorHAnsi" w:cstheme="minorHAnsi"/>
          <w:b/>
          <w:bCs/>
          <w:sz w:val="22"/>
          <w:szCs w:val="22"/>
        </w:rPr>
      </w:pPr>
      <w:r w:rsidRPr="00B44DE4">
        <w:rPr>
          <w:rFonts w:asciiTheme="minorHAnsi" w:hAnsiTheme="minorHAnsi" w:cstheme="minorHAnsi"/>
          <w:b/>
          <w:bCs/>
          <w:sz w:val="22"/>
          <w:szCs w:val="22"/>
        </w:rPr>
        <w:t>Opis kryteriów oceny ofert wraz z podaniem wag tych kryteriów i sposobu oceny ofert.</w:t>
      </w:r>
    </w:p>
    <w:p w14:paraId="72F68E2A" w14:textId="77777777" w:rsidR="00857B46" w:rsidRPr="00857B46" w:rsidRDefault="00857B46" w:rsidP="00857B46">
      <w:pPr>
        <w:pStyle w:val="Akapitzlist"/>
        <w:rPr>
          <w:rFonts w:asciiTheme="minorHAnsi" w:hAnsiTheme="minorHAnsi" w:cstheme="minorHAnsi"/>
          <w:b/>
          <w:bCs/>
          <w:sz w:val="22"/>
          <w:szCs w:val="22"/>
        </w:rPr>
      </w:pPr>
    </w:p>
    <w:p w14:paraId="4E9CDDD2" w14:textId="77777777" w:rsidR="00857B46" w:rsidRDefault="00857B46" w:rsidP="00857B46">
      <w:pPr>
        <w:pStyle w:val="Akapitzlist"/>
        <w:ind w:left="1080" w:right="13"/>
        <w:rPr>
          <w:rFonts w:asciiTheme="minorHAnsi" w:hAnsiTheme="minorHAnsi" w:cstheme="minorHAnsi"/>
          <w:b/>
          <w:bCs/>
          <w:sz w:val="22"/>
          <w:szCs w:val="22"/>
        </w:rPr>
      </w:pPr>
    </w:p>
    <w:p w14:paraId="1713AC89" w14:textId="77777777" w:rsidR="00E32517" w:rsidRPr="00177B01" w:rsidRDefault="00E32517" w:rsidP="00E32517">
      <w:pPr>
        <w:pStyle w:val="Akapitzlist"/>
        <w:ind w:left="993" w:right="13"/>
        <w:jc w:val="both"/>
        <w:rPr>
          <w:rFonts w:asciiTheme="minorHAnsi" w:hAnsiTheme="minorHAnsi" w:cstheme="minorHAnsi"/>
          <w:b/>
          <w:bCs/>
          <w:sz w:val="8"/>
          <w:szCs w:val="8"/>
        </w:rPr>
      </w:pPr>
    </w:p>
    <w:p w14:paraId="7B8EDE65" w14:textId="2128A5D7" w:rsidR="006C7203" w:rsidRPr="00DB1EF2" w:rsidRDefault="006C7203">
      <w:pPr>
        <w:pStyle w:val="Akapitzlist"/>
        <w:numPr>
          <w:ilvl w:val="0"/>
          <w:numId w:val="39"/>
        </w:numPr>
        <w:ind w:left="993" w:right="13" w:hanging="284"/>
        <w:rPr>
          <w:rFonts w:asciiTheme="minorHAnsi" w:hAnsiTheme="minorHAnsi" w:cstheme="minorHAnsi"/>
          <w:b/>
          <w:bCs/>
          <w:sz w:val="22"/>
          <w:szCs w:val="22"/>
        </w:rPr>
      </w:pPr>
      <w:r w:rsidRPr="00DB1EF2">
        <w:rPr>
          <w:rFonts w:asciiTheme="minorHAnsi" w:hAnsiTheme="minorHAnsi" w:cstheme="minorHAnsi"/>
          <w:sz w:val="22"/>
          <w:szCs w:val="22"/>
        </w:rPr>
        <w:t>Przy wyborze najkorzystniejszej oferty zamawiający będzie kierował się następującymi kryteriami i odpowiadającymi im znaczeniami</w:t>
      </w:r>
      <w:r w:rsidR="004D60F5" w:rsidRPr="00DB1EF2">
        <w:rPr>
          <w:rFonts w:asciiTheme="minorHAnsi" w:hAnsiTheme="minorHAnsi" w:cstheme="minorHAnsi"/>
          <w:sz w:val="22"/>
          <w:szCs w:val="22"/>
        </w:rPr>
        <w:t xml:space="preserve"> oraz wagami</w:t>
      </w:r>
      <w:r w:rsidR="00995D06" w:rsidRPr="00DB1EF2">
        <w:rPr>
          <w:rFonts w:asciiTheme="minorHAnsi" w:hAnsiTheme="minorHAnsi" w:cstheme="minorHAnsi"/>
          <w:sz w:val="22"/>
          <w:szCs w:val="22"/>
        </w:rPr>
        <w:t xml:space="preserve"> </w:t>
      </w:r>
      <w:r w:rsidR="00995D06" w:rsidRPr="00DB1EF2">
        <w:rPr>
          <w:rFonts w:asciiTheme="minorHAnsi" w:hAnsiTheme="minorHAnsi" w:cstheme="minorHAnsi"/>
          <w:color w:val="000000" w:themeColor="text1"/>
          <w:sz w:val="22"/>
          <w:szCs w:val="22"/>
        </w:rPr>
        <w:t>dla każdej Części oddzielnie</w:t>
      </w:r>
      <w:r w:rsidR="00C31D06" w:rsidRPr="00DB1EF2">
        <w:rPr>
          <w:rFonts w:asciiTheme="minorHAnsi" w:hAnsiTheme="minorHAnsi" w:cstheme="minorHAnsi"/>
          <w:color w:val="000000" w:themeColor="text1"/>
          <w:sz w:val="22"/>
          <w:szCs w:val="22"/>
        </w:rPr>
        <w:t>:</w:t>
      </w:r>
    </w:p>
    <w:p w14:paraId="32F6BC4F" w14:textId="77777777" w:rsidR="006C7203" w:rsidRPr="00DB1EF2" w:rsidRDefault="006C7203" w:rsidP="00654947">
      <w:pPr>
        <w:pStyle w:val="Akapitzlist"/>
        <w:numPr>
          <w:ilvl w:val="0"/>
          <w:numId w:val="21"/>
        </w:numPr>
        <w:ind w:right="13"/>
        <w:rPr>
          <w:rFonts w:asciiTheme="minorHAnsi" w:hAnsiTheme="minorHAnsi" w:cstheme="minorHAnsi"/>
          <w:sz w:val="22"/>
          <w:szCs w:val="22"/>
        </w:rPr>
      </w:pPr>
      <w:r w:rsidRPr="00DB1EF2">
        <w:rPr>
          <w:rFonts w:asciiTheme="minorHAnsi" w:hAnsiTheme="minorHAnsi" w:cstheme="minorHAnsi"/>
          <w:sz w:val="22"/>
          <w:szCs w:val="22"/>
        </w:rPr>
        <w:lastRenderedPageBreak/>
        <w:t xml:space="preserve"> </w:t>
      </w:r>
      <w:r w:rsidRPr="00DB1EF2">
        <w:rPr>
          <w:rFonts w:asciiTheme="minorHAnsi" w:hAnsiTheme="minorHAnsi" w:cstheme="minorHAnsi"/>
          <w:b/>
          <w:sz w:val="22"/>
          <w:szCs w:val="22"/>
        </w:rPr>
        <w:t xml:space="preserve">Cena (C) </w:t>
      </w:r>
      <w:r w:rsidRPr="00DB1EF2">
        <w:rPr>
          <w:rFonts w:asciiTheme="minorHAnsi" w:hAnsiTheme="minorHAnsi" w:cstheme="minorHAnsi"/>
          <w:sz w:val="22"/>
          <w:szCs w:val="22"/>
        </w:rPr>
        <w:t>-</w:t>
      </w:r>
      <w:r w:rsidR="00C31D06" w:rsidRPr="00DB1EF2">
        <w:rPr>
          <w:rFonts w:asciiTheme="minorHAnsi" w:hAnsiTheme="minorHAnsi" w:cstheme="minorHAnsi"/>
          <w:sz w:val="22"/>
          <w:szCs w:val="22"/>
        </w:rPr>
        <w:t xml:space="preserve"> </w:t>
      </w:r>
      <w:r w:rsidRPr="00DB1EF2">
        <w:rPr>
          <w:rFonts w:asciiTheme="minorHAnsi" w:hAnsiTheme="minorHAnsi" w:cstheme="minorHAnsi"/>
          <w:sz w:val="22"/>
          <w:szCs w:val="22"/>
        </w:rPr>
        <w:t>60</w:t>
      </w:r>
      <w:r w:rsidR="00C31D06" w:rsidRPr="00DB1EF2">
        <w:rPr>
          <w:rFonts w:asciiTheme="minorHAnsi" w:hAnsiTheme="minorHAnsi" w:cstheme="minorHAnsi"/>
          <w:sz w:val="22"/>
          <w:szCs w:val="22"/>
        </w:rPr>
        <w:t>%</w:t>
      </w:r>
      <w:r w:rsidRPr="00DB1EF2">
        <w:rPr>
          <w:rFonts w:asciiTheme="minorHAnsi" w:hAnsiTheme="minorHAnsi" w:cstheme="minorHAnsi"/>
          <w:sz w:val="22"/>
          <w:szCs w:val="22"/>
        </w:rPr>
        <w:t xml:space="preserve"> </w:t>
      </w:r>
    </w:p>
    <w:p w14:paraId="0991BBEB" w14:textId="4747E297" w:rsidR="006C7203" w:rsidRPr="00DB1EF2" w:rsidRDefault="00DC353E" w:rsidP="00654947">
      <w:pPr>
        <w:pStyle w:val="Akapitzlist"/>
        <w:numPr>
          <w:ilvl w:val="0"/>
          <w:numId w:val="21"/>
        </w:numPr>
        <w:ind w:right="13"/>
        <w:jc w:val="both"/>
        <w:rPr>
          <w:rFonts w:asciiTheme="minorHAnsi" w:hAnsiTheme="minorHAnsi" w:cstheme="minorHAnsi"/>
          <w:sz w:val="22"/>
          <w:szCs w:val="22"/>
        </w:rPr>
      </w:pPr>
      <w:r w:rsidRPr="00DB1EF2">
        <w:rPr>
          <w:rFonts w:asciiTheme="minorHAnsi" w:hAnsiTheme="minorHAnsi" w:cstheme="minorHAnsi"/>
          <w:sz w:val="22"/>
          <w:szCs w:val="22"/>
        </w:rPr>
        <w:t xml:space="preserve"> </w:t>
      </w:r>
      <w:r w:rsidR="00DB1EF2" w:rsidRPr="00DB1EF2">
        <w:rPr>
          <w:rFonts w:asciiTheme="minorHAnsi" w:hAnsiTheme="minorHAnsi" w:cstheme="minorHAnsi"/>
          <w:b/>
          <w:sz w:val="22"/>
          <w:szCs w:val="22"/>
        </w:rPr>
        <w:t>Okres gwarancji</w:t>
      </w:r>
      <w:r w:rsidRPr="00DB1EF2">
        <w:rPr>
          <w:rFonts w:asciiTheme="minorHAnsi" w:hAnsiTheme="minorHAnsi" w:cstheme="minorHAnsi"/>
          <w:b/>
          <w:sz w:val="22"/>
          <w:szCs w:val="22"/>
        </w:rPr>
        <w:t xml:space="preserve"> </w:t>
      </w:r>
      <w:r w:rsidR="006C7203" w:rsidRPr="00DB1EF2">
        <w:rPr>
          <w:rFonts w:asciiTheme="minorHAnsi" w:hAnsiTheme="minorHAnsi" w:cstheme="minorHAnsi"/>
          <w:b/>
          <w:sz w:val="22"/>
          <w:szCs w:val="22"/>
        </w:rPr>
        <w:t>(</w:t>
      </w:r>
      <w:r w:rsidR="00DB1EF2" w:rsidRPr="00DB1EF2">
        <w:rPr>
          <w:rFonts w:asciiTheme="minorHAnsi" w:hAnsiTheme="minorHAnsi" w:cstheme="minorHAnsi"/>
          <w:b/>
          <w:sz w:val="22"/>
          <w:szCs w:val="22"/>
        </w:rPr>
        <w:t>G</w:t>
      </w:r>
      <w:r w:rsidR="006C7203" w:rsidRPr="00DB1EF2">
        <w:rPr>
          <w:rFonts w:asciiTheme="minorHAnsi" w:hAnsiTheme="minorHAnsi" w:cstheme="minorHAnsi"/>
          <w:b/>
          <w:sz w:val="22"/>
          <w:szCs w:val="22"/>
        </w:rPr>
        <w:t>)</w:t>
      </w:r>
      <w:r w:rsidR="006C7203" w:rsidRPr="00DB1EF2">
        <w:rPr>
          <w:rFonts w:asciiTheme="minorHAnsi" w:hAnsiTheme="minorHAnsi" w:cstheme="minorHAnsi"/>
          <w:sz w:val="22"/>
          <w:szCs w:val="22"/>
        </w:rPr>
        <w:t xml:space="preserve"> – </w:t>
      </w:r>
      <w:r w:rsidR="00DB1EF2" w:rsidRPr="00DB1EF2">
        <w:rPr>
          <w:rFonts w:asciiTheme="minorHAnsi" w:hAnsiTheme="minorHAnsi" w:cstheme="minorHAnsi"/>
          <w:sz w:val="22"/>
          <w:szCs w:val="22"/>
        </w:rPr>
        <w:t>40</w:t>
      </w:r>
      <w:r w:rsidR="006C7203" w:rsidRPr="00DB1EF2">
        <w:rPr>
          <w:rFonts w:asciiTheme="minorHAnsi" w:hAnsiTheme="minorHAnsi" w:cstheme="minorHAnsi"/>
          <w:sz w:val="22"/>
          <w:szCs w:val="22"/>
        </w:rPr>
        <w:t>%</w:t>
      </w:r>
    </w:p>
    <w:p w14:paraId="5219D355" w14:textId="43CD424A" w:rsidR="00915C07" w:rsidRPr="00DB1EF2" w:rsidRDefault="00915C07" w:rsidP="00AA6912">
      <w:pPr>
        <w:ind w:right="13"/>
        <w:jc w:val="both"/>
        <w:rPr>
          <w:rFonts w:asciiTheme="minorHAnsi" w:hAnsiTheme="minorHAnsi" w:cstheme="minorHAnsi"/>
          <w:sz w:val="4"/>
          <w:szCs w:val="4"/>
        </w:rPr>
      </w:pPr>
    </w:p>
    <w:p w14:paraId="3474E5A1" w14:textId="77777777" w:rsidR="00915C07" w:rsidRPr="00857B46" w:rsidRDefault="00915C07" w:rsidP="00E32517">
      <w:pPr>
        <w:pStyle w:val="Akapitzlist"/>
        <w:ind w:left="1440" w:right="13"/>
        <w:jc w:val="both"/>
        <w:rPr>
          <w:rFonts w:asciiTheme="minorHAnsi" w:hAnsiTheme="minorHAnsi" w:cstheme="minorHAnsi"/>
          <w:sz w:val="20"/>
          <w:szCs w:val="20"/>
          <w:highlight w:val="yellow"/>
        </w:rPr>
      </w:pPr>
    </w:p>
    <w:p w14:paraId="36E2D7E6" w14:textId="62EB94CD" w:rsidR="006C7203" w:rsidRPr="00F52722" w:rsidRDefault="00915C07" w:rsidP="00995D06">
      <w:pPr>
        <w:pStyle w:val="Akapitzlist"/>
        <w:ind w:right="13"/>
        <w:jc w:val="both"/>
        <w:rPr>
          <w:rFonts w:asciiTheme="minorHAnsi" w:hAnsiTheme="minorHAnsi" w:cstheme="minorHAnsi"/>
          <w:sz w:val="22"/>
          <w:szCs w:val="22"/>
        </w:rPr>
      </w:pPr>
      <w:r w:rsidRPr="00F52722">
        <w:rPr>
          <w:rFonts w:asciiTheme="minorHAnsi" w:hAnsiTheme="minorHAnsi" w:cstheme="minorHAnsi"/>
          <w:b/>
          <w:bCs/>
          <w:sz w:val="22"/>
          <w:szCs w:val="22"/>
        </w:rPr>
        <w:t>2</w:t>
      </w:r>
      <w:r w:rsidR="00995D06" w:rsidRPr="00F52722">
        <w:rPr>
          <w:rFonts w:asciiTheme="minorHAnsi" w:hAnsiTheme="minorHAnsi" w:cstheme="minorHAnsi"/>
          <w:b/>
          <w:bCs/>
          <w:sz w:val="22"/>
          <w:szCs w:val="22"/>
        </w:rPr>
        <w:t>.</w:t>
      </w:r>
      <w:r w:rsidR="00995D06" w:rsidRPr="00F52722">
        <w:rPr>
          <w:rFonts w:asciiTheme="minorHAnsi" w:hAnsiTheme="minorHAnsi" w:cstheme="minorHAnsi"/>
          <w:sz w:val="22"/>
          <w:szCs w:val="22"/>
        </w:rPr>
        <w:t xml:space="preserve"> </w:t>
      </w:r>
      <w:r w:rsidR="00C31D06" w:rsidRPr="00F52722">
        <w:rPr>
          <w:rFonts w:asciiTheme="minorHAnsi" w:hAnsiTheme="minorHAnsi" w:cstheme="minorHAnsi"/>
          <w:b/>
          <w:bCs/>
          <w:sz w:val="22"/>
          <w:szCs w:val="22"/>
        </w:rPr>
        <w:t>Sposób przyznawania punktów</w:t>
      </w:r>
      <w:r w:rsidR="00995D06" w:rsidRPr="00F52722">
        <w:rPr>
          <w:rFonts w:asciiTheme="minorHAnsi" w:hAnsiTheme="minorHAnsi" w:cstheme="minorHAnsi"/>
          <w:b/>
          <w:bCs/>
          <w:sz w:val="22"/>
          <w:szCs w:val="22"/>
        </w:rPr>
        <w:t xml:space="preserve"> </w:t>
      </w:r>
      <w:r w:rsidR="00DB1EF2" w:rsidRPr="00F52722">
        <w:rPr>
          <w:rFonts w:asciiTheme="minorHAnsi" w:hAnsiTheme="minorHAnsi" w:cstheme="minorHAnsi"/>
          <w:b/>
          <w:bCs/>
          <w:sz w:val="22"/>
          <w:szCs w:val="22"/>
        </w:rPr>
        <w:t>w poszczególnych kryteriach:</w:t>
      </w:r>
    </w:p>
    <w:p w14:paraId="37816EDE" w14:textId="46CB8069" w:rsidR="006C7203" w:rsidRPr="00F52722" w:rsidRDefault="006C7203" w:rsidP="00654947">
      <w:pPr>
        <w:pStyle w:val="Akapitzlist"/>
        <w:numPr>
          <w:ilvl w:val="0"/>
          <w:numId w:val="22"/>
        </w:numPr>
        <w:ind w:right="13"/>
        <w:rPr>
          <w:rFonts w:asciiTheme="minorHAnsi" w:hAnsiTheme="minorHAnsi" w:cstheme="minorHAnsi"/>
          <w:sz w:val="22"/>
          <w:szCs w:val="22"/>
        </w:rPr>
      </w:pPr>
      <w:r w:rsidRPr="00F52722">
        <w:rPr>
          <w:rFonts w:asciiTheme="minorHAnsi" w:hAnsiTheme="minorHAnsi" w:cstheme="minorHAnsi"/>
          <w:sz w:val="22"/>
          <w:szCs w:val="22"/>
        </w:rPr>
        <w:t xml:space="preserve">Opis kryterium </w:t>
      </w:r>
      <w:r w:rsidR="00F52722">
        <w:rPr>
          <w:rFonts w:asciiTheme="minorHAnsi" w:hAnsiTheme="minorHAnsi" w:cstheme="minorHAnsi"/>
          <w:b/>
          <w:bCs/>
          <w:sz w:val="22"/>
          <w:szCs w:val="22"/>
        </w:rPr>
        <w:t>„C</w:t>
      </w:r>
      <w:r w:rsidRPr="00F52722">
        <w:rPr>
          <w:rFonts w:asciiTheme="minorHAnsi" w:hAnsiTheme="minorHAnsi" w:cstheme="minorHAnsi"/>
          <w:b/>
          <w:bCs/>
          <w:sz w:val="22"/>
          <w:szCs w:val="22"/>
        </w:rPr>
        <w:t>ena</w:t>
      </w:r>
      <w:r w:rsidR="00F52722">
        <w:rPr>
          <w:rFonts w:asciiTheme="minorHAnsi" w:hAnsiTheme="minorHAnsi" w:cstheme="minorHAnsi"/>
          <w:b/>
          <w:bCs/>
          <w:sz w:val="22"/>
          <w:szCs w:val="22"/>
        </w:rPr>
        <w:t>”</w:t>
      </w:r>
      <w:r w:rsidRPr="00F52722">
        <w:rPr>
          <w:rFonts w:asciiTheme="minorHAnsi" w:hAnsiTheme="minorHAnsi" w:cstheme="minorHAnsi"/>
          <w:b/>
          <w:bCs/>
          <w:sz w:val="22"/>
          <w:szCs w:val="22"/>
        </w:rPr>
        <w:t xml:space="preserve"> (C):</w:t>
      </w:r>
      <w:r w:rsidRPr="00F52722">
        <w:rPr>
          <w:rFonts w:asciiTheme="minorHAnsi" w:hAnsiTheme="minorHAnsi" w:cstheme="minorHAnsi"/>
          <w:sz w:val="22"/>
          <w:szCs w:val="22"/>
        </w:rPr>
        <w:t xml:space="preserve"> </w:t>
      </w:r>
    </w:p>
    <w:p w14:paraId="2050A80F" w14:textId="2EB08B5C" w:rsidR="009B086B" w:rsidRPr="00F52722" w:rsidRDefault="006C7203" w:rsidP="009B086B">
      <w:pPr>
        <w:pStyle w:val="Akapitzlist"/>
        <w:ind w:left="1080" w:right="13"/>
        <w:jc w:val="both"/>
        <w:rPr>
          <w:rFonts w:asciiTheme="minorHAnsi" w:hAnsiTheme="minorHAnsi" w:cstheme="minorHAnsi"/>
          <w:sz w:val="22"/>
          <w:szCs w:val="22"/>
        </w:rPr>
      </w:pPr>
      <w:r w:rsidRPr="00F52722">
        <w:rPr>
          <w:rFonts w:asciiTheme="minorHAnsi" w:hAnsiTheme="minorHAnsi" w:cstheme="minorHAnsi"/>
          <w:sz w:val="22"/>
          <w:szCs w:val="22"/>
        </w:rPr>
        <w:t xml:space="preserve">Kryterium rozpatrywane będzie na podstawie ceny oferty brutto za wykonanie zamówienia, zadeklarowanej przez wykonawcę w formularzu ofertowym. </w:t>
      </w:r>
    </w:p>
    <w:p w14:paraId="1C23D6A9" w14:textId="77777777" w:rsidR="009B086B" w:rsidRPr="00F52722" w:rsidRDefault="009B086B" w:rsidP="009B086B">
      <w:pPr>
        <w:pStyle w:val="Akapitzlist"/>
        <w:ind w:left="1080" w:right="13"/>
        <w:jc w:val="both"/>
        <w:rPr>
          <w:rFonts w:asciiTheme="minorHAnsi" w:hAnsiTheme="minorHAnsi" w:cstheme="minorHAnsi"/>
          <w:sz w:val="8"/>
          <w:szCs w:val="8"/>
        </w:rPr>
      </w:pPr>
    </w:p>
    <w:p w14:paraId="0878986B" w14:textId="45DF21E3" w:rsidR="006C7203" w:rsidRPr="00F52722" w:rsidRDefault="006C7203" w:rsidP="00883393">
      <w:pPr>
        <w:pStyle w:val="Akapitzlist"/>
        <w:ind w:left="1080" w:right="13"/>
        <w:jc w:val="both"/>
        <w:rPr>
          <w:rFonts w:asciiTheme="minorHAnsi" w:hAnsiTheme="minorHAnsi" w:cstheme="minorHAnsi"/>
          <w:sz w:val="22"/>
          <w:szCs w:val="22"/>
        </w:rPr>
      </w:pPr>
      <w:r w:rsidRPr="00F52722">
        <w:rPr>
          <w:rFonts w:asciiTheme="minorHAnsi" w:hAnsiTheme="minorHAnsi" w:cstheme="minorHAnsi"/>
          <w:sz w:val="22"/>
          <w:szCs w:val="22"/>
        </w:rPr>
        <w:t>W tym kryterium można uzyskać maksymalnie</w:t>
      </w:r>
      <w:r w:rsidRPr="00F52722">
        <w:rPr>
          <w:rFonts w:asciiTheme="minorHAnsi" w:hAnsiTheme="minorHAnsi" w:cstheme="minorHAnsi"/>
          <w:sz w:val="22"/>
          <w:szCs w:val="22"/>
          <w:u w:val="single"/>
        </w:rPr>
        <w:t xml:space="preserve"> 60 punktów.</w:t>
      </w:r>
      <w:r w:rsidRPr="00F52722">
        <w:rPr>
          <w:rFonts w:asciiTheme="minorHAnsi" w:hAnsiTheme="minorHAnsi" w:cstheme="minorHAnsi"/>
          <w:sz w:val="22"/>
          <w:szCs w:val="22"/>
        </w:rPr>
        <w:t xml:space="preserve"> Przyznane punkty zostaną zaokrąglone do dwóch miejsc po przecinku.</w:t>
      </w:r>
    </w:p>
    <w:p w14:paraId="6CF9EFD7" w14:textId="77777777" w:rsidR="009B086B" w:rsidRPr="00F52722" w:rsidRDefault="009B086B" w:rsidP="00883393">
      <w:pPr>
        <w:pStyle w:val="Akapitzlist"/>
        <w:ind w:left="1080" w:right="13"/>
        <w:jc w:val="both"/>
        <w:rPr>
          <w:rFonts w:asciiTheme="minorHAnsi" w:hAnsiTheme="minorHAnsi" w:cstheme="minorHAnsi"/>
          <w:sz w:val="16"/>
          <w:szCs w:val="16"/>
        </w:rPr>
      </w:pPr>
    </w:p>
    <w:p w14:paraId="157BF313" w14:textId="77777777" w:rsidR="00035630" w:rsidRPr="00F52722" w:rsidRDefault="006C7203" w:rsidP="00883393">
      <w:pPr>
        <w:pStyle w:val="Akapitzlist"/>
        <w:ind w:left="1080" w:right="13"/>
        <w:jc w:val="both"/>
        <w:rPr>
          <w:rFonts w:asciiTheme="minorHAnsi" w:hAnsiTheme="minorHAnsi" w:cstheme="minorHAnsi"/>
          <w:sz w:val="22"/>
          <w:szCs w:val="22"/>
        </w:rPr>
      </w:pPr>
      <w:r w:rsidRPr="00F52722">
        <w:rPr>
          <w:rFonts w:asciiTheme="minorHAnsi" w:hAnsiTheme="minorHAnsi" w:cstheme="minorHAnsi"/>
          <w:sz w:val="22"/>
          <w:szCs w:val="22"/>
        </w:rPr>
        <w:t>Liczba punktów (C) w tym kryterium zostanie obliczona w następujący sposób:</w:t>
      </w:r>
    </w:p>
    <w:tbl>
      <w:tblPr>
        <w:tblW w:w="0" w:type="auto"/>
        <w:tblInd w:w="1631"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035630" w:rsidRPr="00F52722" w14:paraId="1B9BBC13" w14:textId="77777777" w:rsidTr="009C6F67">
        <w:trPr>
          <w:trHeight w:val="559"/>
        </w:trPr>
        <w:tc>
          <w:tcPr>
            <w:tcW w:w="850" w:type="dxa"/>
            <w:vAlign w:val="center"/>
          </w:tcPr>
          <w:p w14:paraId="4F28EE34" w14:textId="77777777" w:rsidR="00035630" w:rsidRPr="00F52722" w:rsidRDefault="00035630" w:rsidP="00035630">
            <w:pPr>
              <w:numPr>
                <w:ilvl w:val="12"/>
                <w:numId w:val="0"/>
              </w:numPr>
              <w:rPr>
                <w:rFonts w:asciiTheme="minorHAnsi" w:hAnsiTheme="minorHAnsi" w:cstheme="minorHAnsi"/>
                <w:b/>
                <w:bCs/>
                <w:sz w:val="22"/>
                <w:szCs w:val="22"/>
              </w:rPr>
            </w:pPr>
            <w:r w:rsidRPr="00F52722">
              <w:rPr>
                <w:rFonts w:asciiTheme="minorHAnsi" w:hAnsiTheme="minorHAnsi" w:cstheme="minorHAnsi"/>
                <w:b/>
                <w:bCs/>
                <w:sz w:val="22"/>
                <w:szCs w:val="22"/>
              </w:rPr>
              <w:t>C  =</w:t>
            </w:r>
          </w:p>
        </w:tc>
        <w:tc>
          <w:tcPr>
            <w:tcW w:w="988" w:type="dxa"/>
            <w:vAlign w:val="center"/>
          </w:tcPr>
          <w:p w14:paraId="7047139C" w14:textId="77777777" w:rsidR="00035630" w:rsidRPr="00F52722" w:rsidRDefault="00035630" w:rsidP="00035630">
            <w:pPr>
              <w:jc w:val="center"/>
              <w:rPr>
                <w:rFonts w:asciiTheme="minorHAnsi" w:hAnsiTheme="minorHAnsi" w:cstheme="minorHAnsi"/>
                <w:b/>
                <w:bCs/>
                <w:sz w:val="22"/>
                <w:szCs w:val="22"/>
                <w:u w:val="single"/>
              </w:rPr>
            </w:pPr>
            <w:proofErr w:type="spellStart"/>
            <w:r w:rsidRPr="00F52722">
              <w:rPr>
                <w:rFonts w:asciiTheme="minorHAnsi" w:hAnsiTheme="minorHAnsi" w:cstheme="minorHAnsi"/>
                <w:b/>
                <w:bCs/>
                <w:sz w:val="22"/>
                <w:szCs w:val="22"/>
                <w:u w:val="single"/>
              </w:rPr>
              <w:t>C</w:t>
            </w:r>
            <w:r w:rsidRPr="00F52722">
              <w:rPr>
                <w:rFonts w:asciiTheme="minorHAnsi" w:hAnsiTheme="minorHAnsi" w:cstheme="minorHAnsi"/>
                <w:b/>
                <w:bCs/>
                <w:sz w:val="22"/>
                <w:szCs w:val="22"/>
                <w:u w:val="single"/>
                <w:vertAlign w:val="subscript"/>
              </w:rPr>
              <w:t>min</w:t>
            </w:r>
            <w:proofErr w:type="spellEnd"/>
            <w:r w:rsidRPr="00F52722">
              <w:rPr>
                <w:rFonts w:asciiTheme="minorHAnsi" w:hAnsiTheme="minorHAnsi" w:cstheme="minorHAnsi"/>
                <w:b/>
                <w:bCs/>
                <w:sz w:val="22"/>
                <w:szCs w:val="22"/>
                <w:u w:val="single"/>
                <w:vertAlign w:val="subscript"/>
              </w:rPr>
              <w:t xml:space="preserve"> </w:t>
            </w:r>
            <w:r w:rsidRPr="00F52722">
              <w:rPr>
                <w:rFonts w:asciiTheme="minorHAnsi" w:hAnsiTheme="minorHAnsi" w:cstheme="minorHAnsi"/>
                <w:b/>
                <w:bCs/>
                <w:sz w:val="22"/>
                <w:szCs w:val="22"/>
                <w:u w:val="single"/>
              </w:rPr>
              <w:t xml:space="preserve"> </w:t>
            </w:r>
          </w:p>
          <w:p w14:paraId="71C835E4" w14:textId="77777777" w:rsidR="00035630" w:rsidRPr="00F52722" w:rsidRDefault="00035630" w:rsidP="00035630">
            <w:pPr>
              <w:numPr>
                <w:ilvl w:val="12"/>
                <w:numId w:val="0"/>
              </w:numPr>
              <w:jc w:val="center"/>
              <w:rPr>
                <w:rFonts w:asciiTheme="minorHAnsi" w:hAnsiTheme="minorHAnsi" w:cstheme="minorHAnsi"/>
                <w:b/>
                <w:bCs/>
                <w:sz w:val="22"/>
                <w:szCs w:val="22"/>
              </w:rPr>
            </w:pPr>
            <w:r w:rsidRPr="00F52722">
              <w:rPr>
                <w:rFonts w:asciiTheme="minorHAnsi" w:hAnsiTheme="minorHAnsi" w:cstheme="minorHAnsi"/>
                <w:b/>
                <w:bCs/>
                <w:sz w:val="22"/>
                <w:szCs w:val="22"/>
              </w:rPr>
              <w:t>C</w:t>
            </w:r>
            <w:r w:rsidRPr="00F52722">
              <w:rPr>
                <w:rFonts w:asciiTheme="minorHAnsi" w:hAnsiTheme="minorHAnsi" w:cstheme="minorHAnsi"/>
                <w:b/>
                <w:bCs/>
                <w:sz w:val="22"/>
                <w:szCs w:val="22"/>
                <w:vertAlign w:val="subscript"/>
              </w:rPr>
              <w:t>o</w:t>
            </w:r>
            <w:r w:rsidRPr="00F52722">
              <w:rPr>
                <w:rFonts w:asciiTheme="minorHAnsi" w:hAnsiTheme="minorHAnsi" w:cstheme="minorHAnsi"/>
                <w:b/>
                <w:bCs/>
                <w:sz w:val="22"/>
                <w:szCs w:val="22"/>
              </w:rPr>
              <w:t xml:space="preserve"> </w:t>
            </w:r>
          </w:p>
        </w:tc>
        <w:tc>
          <w:tcPr>
            <w:tcW w:w="425" w:type="dxa"/>
            <w:vAlign w:val="center"/>
          </w:tcPr>
          <w:p w14:paraId="28C84D29" w14:textId="77777777" w:rsidR="00035630" w:rsidRPr="00F52722" w:rsidRDefault="00035630" w:rsidP="00035630">
            <w:pPr>
              <w:numPr>
                <w:ilvl w:val="12"/>
                <w:numId w:val="0"/>
              </w:numPr>
              <w:rPr>
                <w:rFonts w:asciiTheme="minorHAnsi" w:hAnsiTheme="minorHAnsi" w:cstheme="minorHAnsi"/>
                <w:b/>
                <w:bCs/>
                <w:sz w:val="22"/>
                <w:szCs w:val="22"/>
                <w:u w:val="single"/>
              </w:rPr>
            </w:pPr>
            <w:r w:rsidRPr="00F52722">
              <w:rPr>
                <w:rFonts w:asciiTheme="minorHAnsi" w:hAnsiTheme="minorHAnsi" w:cstheme="minorHAnsi"/>
                <w:b/>
                <w:bCs/>
                <w:sz w:val="22"/>
                <w:szCs w:val="22"/>
              </w:rPr>
              <w:t>x</w:t>
            </w:r>
          </w:p>
        </w:tc>
        <w:tc>
          <w:tcPr>
            <w:tcW w:w="992" w:type="dxa"/>
            <w:vAlign w:val="center"/>
          </w:tcPr>
          <w:p w14:paraId="2744F5F0" w14:textId="77777777" w:rsidR="00035630" w:rsidRPr="00F52722" w:rsidRDefault="00035630" w:rsidP="00035630">
            <w:pPr>
              <w:numPr>
                <w:ilvl w:val="12"/>
                <w:numId w:val="0"/>
              </w:numPr>
              <w:rPr>
                <w:rFonts w:asciiTheme="minorHAnsi" w:hAnsiTheme="minorHAnsi" w:cstheme="minorHAnsi"/>
                <w:b/>
                <w:bCs/>
                <w:sz w:val="22"/>
                <w:szCs w:val="22"/>
              </w:rPr>
            </w:pPr>
            <w:r w:rsidRPr="00F52722">
              <w:rPr>
                <w:rFonts w:asciiTheme="minorHAnsi" w:hAnsiTheme="minorHAnsi" w:cstheme="minorHAnsi"/>
                <w:b/>
                <w:bCs/>
                <w:sz w:val="22"/>
                <w:szCs w:val="22"/>
              </w:rPr>
              <w:t>60 pkt</w:t>
            </w:r>
          </w:p>
        </w:tc>
      </w:tr>
    </w:tbl>
    <w:p w14:paraId="408AEE1C" w14:textId="77777777" w:rsidR="006C7203" w:rsidRPr="00F52722" w:rsidRDefault="006C7203" w:rsidP="00C31D06">
      <w:pPr>
        <w:pStyle w:val="Akapitzlist"/>
        <w:ind w:left="1080" w:right="13"/>
        <w:rPr>
          <w:rFonts w:asciiTheme="minorHAnsi" w:hAnsiTheme="minorHAnsi" w:cstheme="minorHAnsi"/>
          <w:i/>
          <w:iCs/>
          <w:sz w:val="22"/>
          <w:szCs w:val="22"/>
        </w:rPr>
      </w:pPr>
      <w:r w:rsidRPr="00F52722">
        <w:rPr>
          <w:rFonts w:asciiTheme="minorHAnsi" w:hAnsiTheme="minorHAnsi" w:cstheme="minorHAnsi"/>
          <w:i/>
          <w:iCs/>
          <w:sz w:val="22"/>
          <w:szCs w:val="22"/>
        </w:rPr>
        <w:t>Gdzie:</w:t>
      </w:r>
    </w:p>
    <w:p w14:paraId="2CDD6D68" w14:textId="77777777" w:rsidR="006C7203" w:rsidRPr="00F52722" w:rsidRDefault="006C7203" w:rsidP="00C31D06">
      <w:pPr>
        <w:pStyle w:val="Akapitzlist"/>
        <w:ind w:left="1080" w:right="13"/>
        <w:rPr>
          <w:rFonts w:asciiTheme="minorHAnsi" w:hAnsiTheme="minorHAnsi" w:cstheme="minorHAnsi"/>
          <w:i/>
          <w:iCs/>
          <w:sz w:val="22"/>
          <w:szCs w:val="22"/>
        </w:rPr>
      </w:pPr>
      <w:r w:rsidRPr="00F52722">
        <w:rPr>
          <w:rFonts w:asciiTheme="minorHAnsi" w:hAnsiTheme="minorHAnsi" w:cstheme="minorHAnsi"/>
          <w:i/>
          <w:iCs/>
          <w:sz w:val="22"/>
          <w:szCs w:val="22"/>
        </w:rPr>
        <w:t>C – liczba punktów uzyskanych przez ocenianą ofertę w kryterium cena</w:t>
      </w:r>
    </w:p>
    <w:p w14:paraId="45BB0254" w14:textId="77777777" w:rsidR="006C7203" w:rsidRPr="00F52722" w:rsidRDefault="006C7203" w:rsidP="00C31D06">
      <w:pPr>
        <w:pStyle w:val="Akapitzlist"/>
        <w:ind w:left="1080" w:right="13"/>
        <w:rPr>
          <w:rFonts w:asciiTheme="minorHAnsi" w:hAnsiTheme="minorHAnsi" w:cstheme="minorHAnsi"/>
          <w:i/>
          <w:iCs/>
          <w:sz w:val="22"/>
          <w:szCs w:val="22"/>
        </w:rPr>
      </w:pPr>
      <w:proofErr w:type="spellStart"/>
      <w:r w:rsidRPr="00F52722">
        <w:rPr>
          <w:rFonts w:asciiTheme="minorHAnsi" w:hAnsiTheme="minorHAnsi" w:cstheme="minorHAnsi"/>
          <w:i/>
          <w:iCs/>
          <w:sz w:val="22"/>
          <w:szCs w:val="22"/>
        </w:rPr>
        <w:t>Cmin</w:t>
      </w:r>
      <w:proofErr w:type="spellEnd"/>
      <w:r w:rsidRPr="00F52722">
        <w:rPr>
          <w:rFonts w:asciiTheme="minorHAnsi" w:hAnsiTheme="minorHAnsi" w:cstheme="minorHAnsi"/>
          <w:i/>
          <w:iCs/>
          <w:sz w:val="22"/>
          <w:szCs w:val="22"/>
        </w:rPr>
        <w:t xml:space="preserve"> – najniższa cena spośród nieodrzuconych ofert</w:t>
      </w:r>
    </w:p>
    <w:p w14:paraId="25EED907" w14:textId="33E91661" w:rsidR="009B086B" w:rsidRPr="00F52722" w:rsidRDefault="006C7203" w:rsidP="002E0B86">
      <w:pPr>
        <w:pStyle w:val="Akapitzlist"/>
        <w:ind w:left="1080" w:right="13"/>
        <w:rPr>
          <w:rFonts w:asciiTheme="minorHAnsi" w:hAnsiTheme="minorHAnsi" w:cstheme="minorHAnsi"/>
          <w:i/>
          <w:iCs/>
          <w:sz w:val="22"/>
          <w:szCs w:val="22"/>
        </w:rPr>
      </w:pPr>
      <w:r w:rsidRPr="00F52722">
        <w:rPr>
          <w:rFonts w:asciiTheme="minorHAnsi" w:hAnsiTheme="minorHAnsi" w:cstheme="minorHAnsi"/>
          <w:i/>
          <w:iCs/>
          <w:sz w:val="22"/>
          <w:szCs w:val="22"/>
        </w:rPr>
        <w:t>Co – cena ocenianej oferty</w:t>
      </w:r>
    </w:p>
    <w:p w14:paraId="5708ADE5" w14:textId="77777777" w:rsidR="009B086B" w:rsidRPr="00F52722" w:rsidRDefault="009B086B" w:rsidP="00F5167A">
      <w:pPr>
        <w:ind w:right="13"/>
        <w:jc w:val="both"/>
        <w:rPr>
          <w:rFonts w:asciiTheme="minorHAnsi" w:hAnsiTheme="minorHAnsi" w:cstheme="minorHAnsi"/>
          <w:sz w:val="8"/>
          <w:szCs w:val="8"/>
        </w:rPr>
      </w:pPr>
    </w:p>
    <w:p w14:paraId="5F9708D9" w14:textId="0B6E3F60" w:rsidR="00B44DE4" w:rsidRPr="00F52722" w:rsidRDefault="00B44DE4" w:rsidP="00654947">
      <w:pPr>
        <w:pStyle w:val="Akapitzlist"/>
        <w:numPr>
          <w:ilvl w:val="0"/>
          <w:numId w:val="22"/>
        </w:numPr>
        <w:ind w:right="13"/>
        <w:rPr>
          <w:rFonts w:ascii="Calibri" w:eastAsia="Calibri" w:hAnsi="Calibri" w:cs="Calibri"/>
          <w:bCs/>
          <w:color w:val="000000"/>
          <w:sz w:val="22"/>
          <w:szCs w:val="22"/>
        </w:rPr>
      </w:pPr>
      <w:r w:rsidRPr="00F52722">
        <w:rPr>
          <w:rFonts w:ascii="Calibri" w:eastAsia="Calibri" w:hAnsi="Calibri" w:cs="Calibri"/>
          <w:color w:val="000000"/>
          <w:sz w:val="22"/>
          <w:szCs w:val="22"/>
        </w:rPr>
        <w:t xml:space="preserve">Opis kryterium </w:t>
      </w:r>
      <w:r w:rsidR="00F52722" w:rsidRPr="00F52722">
        <w:rPr>
          <w:rFonts w:ascii="Calibri" w:eastAsia="Calibri" w:hAnsi="Calibri" w:cs="Calibri"/>
          <w:b/>
          <w:bCs/>
          <w:color w:val="000000"/>
          <w:sz w:val="22"/>
          <w:szCs w:val="22"/>
        </w:rPr>
        <w:t xml:space="preserve">„Okres gwarancji” </w:t>
      </w:r>
      <w:r w:rsidRPr="00F52722">
        <w:rPr>
          <w:rFonts w:ascii="Calibri" w:eastAsia="Calibri" w:hAnsi="Calibri" w:cs="Calibri"/>
          <w:b/>
          <w:bCs/>
          <w:color w:val="000000"/>
          <w:sz w:val="22"/>
          <w:szCs w:val="22"/>
        </w:rPr>
        <w:t xml:space="preserve"> (</w:t>
      </w:r>
      <w:r w:rsidR="00F52722" w:rsidRPr="00F52722">
        <w:rPr>
          <w:rFonts w:ascii="Calibri" w:eastAsia="Calibri" w:hAnsi="Calibri" w:cs="Calibri"/>
          <w:b/>
          <w:bCs/>
          <w:color w:val="000000"/>
          <w:sz w:val="22"/>
          <w:szCs w:val="22"/>
        </w:rPr>
        <w:t>G</w:t>
      </w:r>
      <w:r w:rsidRPr="00F52722">
        <w:rPr>
          <w:rFonts w:ascii="Calibri" w:eastAsia="Calibri" w:hAnsi="Calibri" w:cs="Calibri"/>
          <w:b/>
          <w:bCs/>
          <w:color w:val="000000"/>
          <w:sz w:val="22"/>
          <w:szCs w:val="22"/>
        </w:rPr>
        <w:t>)</w:t>
      </w:r>
    </w:p>
    <w:p w14:paraId="0304078E" w14:textId="77777777" w:rsidR="009B086B" w:rsidRPr="00F52722" w:rsidRDefault="009B086B" w:rsidP="009B086B">
      <w:pPr>
        <w:pStyle w:val="Akapitzlist"/>
        <w:ind w:left="1440" w:right="13"/>
        <w:rPr>
          <w:rFonts w:ascii="Calibri" w:eastAsia="Calibri" w:hAnsi="Calibri" w:cs="Calibri"/>
          <w:bCs/>
          <w:color w:val="000000"/>
          <w:sz w:val="8"/>
          <w:szCs w:val="8"/>
        </w:rPr>
      </w:pPr>
    </w:p>
    <w:p w14:paraId="4936DBC4" w14:textId="1179A36A" w:rsidR="00F52722" w:rsidRPr="00E04FF1" w:rsidRDefault="00B44DE4" w:rsidP="00F52722">
      <w:pPr>
        <w:spacing w:after="11" w:line="268" w:lineRule="auto"/>
        <w:ind w:left="1080" w:right="13"/>
        <w:contextualSpacing/>
        <w:jc w:val="both"/>
        <w:rPr>
          <w:rFonts w:ascii="Calibri" w:eastAsia="Calibri" w:hAnsi="Calibri" w:cs="Calibri"/>
          <w:color w:val="000000"/>
          <w:sz w:val="22"/>
          <w:szCs w:val="22"/>
        </w:rPr>
      </w:pPr>
      <w:r w:rsidRPr="00F52722">
        <w:rPr>
          <w:rFonts w:ascii="Calibri" w:eastAsia="Calibri" w:hAnsi="Calibri" w:cs="Calibri"/>
          <w:bCs/>
          <w:color w:val="000000"/>
          <w:sz w:val="22"/>
          <w:szCs w:val="22"/>
        </w:rPr>
        <w:t xml:space="preserve">Kryterium rozpatrywane będzie na podstawie terminu wykonania zamówienia,  zadeklarowanego przez wykonawcę w formularzu ofertowym, liczonego w </w:t>
      </w:r>
      <w:r w:rsidR="00F52722" w:rsidRPr="00F52722">
        <w:rPr>
          <w:rFonts w:ascii="Calibri" w:eastAsia="Calibri" w:hAnsi="Calibri" w:cs="Calibri"/>
          <w:bCs/>
          <w:color w:val="000000"/>
          <w:sz w:val="22"/>
          <w:szCs w:val="22"/>
        </w:rPr>
        <w:t xml:space="preserve">miesiącach </w:t>
      </w:r>
      <w:r w:rsidRPr="00F52722">
        <w:rPr>
          <w:rFonts w:ascii="Calibri" w:eastAsia="Calibri" w:hAnsi="Calibri" w:cs="Calibri"/>
          <w:bCs/>
          <w:color w:val="000000"/>
          <w:sz w:val="22"/>
          <w:szCs w:val="22"/>
        </w:rPr>
        <w:t xml:space="preserve">od dnia podpisania umowy,  </w:t>
      </w:r>
      <w:r w:rsidRPr="00741160">
        <w:rPr>
          <w:rFonts w:ascii="Calibri" w:eastAsia="Calibri" w:hAnsi="Calibri" w:cs="Calibri"/>
          <w:bCs/>
          <w:color w:val="000000"/>
          <w:sz w:val="22"/>
          <w:szCs w:val="22"/>
          <w:u w:val="single"/>
        </w:rPr>
        <w:t xml:space="preserve">wybranego z </w:t>
      </w:r>
      <w:r w:rsidR="00F52722" w:rsidRPr="00741160">
        <w:rPr>
          <w:rFonts w:ascii="Calibri" w:eastAsia="Calibri" w:hAnsi="Calibri" w:cs="Calibri"/>
          <w:bCs/>
          <w:color w:val="000000"/>
          <w:sz w:val="22"/>
          <w:szCs w:val="22"/>
          <w:u w:val="single"/>
        </w:rPr>
        <w:t>4</w:t>
      </w:r>
      <w:r w:rsidRPr="00F52722">
        <w:rPr>
          <w:rFonts w:ascii="Calibri" w:eastAsia="Calibri" w:hAnsi="Calibri" w:cs="Calibri"/>
          <w:bCs/>
          <w:color w:val="000000"/>
          <w:sz w:val="22"/>
          <w:szCs w:val="22"/>
        </w:rPr>
        <w:t xml:space="preserve"> narzuconych przez Zamawiającego </w:t>
      </w:r>
      <w:r w:rsidR="00F52722" w:rsidRPr="00F52722">
        <w:rPr>
          <w:rFonts w:ascii="Calibri" w:eastAsia="Calibri" w:hAnsi="Calibri" w:cs="Calibri"/>
          <w:bCs/>
          <w:color w:val="000000"/>
          <w:sz w:val="22"/>
          <w:szCs w:val="22"/>
        </w:rPr>
        <w:t>okresów gwarancji</w:t>
      </w:r>
      <w:r w:rsidRPr="00F52722">
        <w:rPr>
          <w:rFonts w:ascii="Calibri" w:eastAsia="Calibri" w:hAnsi="Calibri" w:cs="Calibri"/>
          <w:bCs/>
          <w:color w:val="000000"/>
          <w:sz w:val="22"/>
          <w:szCs w:val="22"/>
        </w:rPr>
        <w:t>:</w:t>
      </w:r>
      <w:r w:rsidRPr="00F52722">
        <w:rPr>
          <w:rFonts w:ascii="Calibri" w:eastAsia="Calibri" w:hAnsi="Calibri" w:cs="Calibri"/>
          <w:b/>
          <w:color w:val="000000"/>
          <w:sz w:val="22"/>
          <w:szCs w:val="22"/>
        </w:rPr>
        <w:t xml:space="preserve"> </w:t>
      </w:r>
      <w:r w:rsidR="00F52722" w:rsidRPr="00F52722">
        <w:rPr>
          <w:rFonts w:ascii="Calibri" w:eastAsia="Calibri" w:hAnsi="Calibri" w:cs="Calibri"/>
          <w:b/>
          <w:color w:val="000000"/>
          <w:sz w:val="22"/>
          <w:szCs w:val="22"/>
        </w:rPr>
        <w:t>24 miesiące</w:t>
      </w:r>
      <w:r w:rsidRPr="00F52722">
        <w:rPr>
          <w:rFonts w:ascii="Calibri" w:eastAsia="Calibri" w:hAnsi="Calibri" w:cs="Calibri"/>
          <w:color w:val="000000"/>
          <w:sz w:val="22"/>
          <w:szCs w:val="22"/>
        </w:rPr>
        <w:t xml:space="preserve"> lub </w:t>
      </w:r>
      <w:r w:rsidR="00F52722" w:rsidRPr="00F52722">
        <w:rPr>
          <w:rFonts w:ascii="Calibri" w:eastAsia="Calibri" w:hAnsi="Calibri" w:cs="Calibri"/>
          <w:b/>
          <w:bCs/>
          <w:color w:val="000000"/>
          <w:sz w:val="22"/>
          <w:szCs w:val="22"/>
        </w:rPr>
        <w:t>36 miesięcy</w:t>
      </w:r>
      <w:r w:rsidRPr="00F52722">
        <w:rPr>
          <w:rFonts w:ascii="Calibri" w:eastAsia="Calibri" w:hAnsi="Calibri" w:cs="Calibri"/>
          <w:color w:val="000000"/>
          <w:sz w:val="22"/>
          <w:szCs w:val="22"/>
        </w:rPr>
        <w:t xml:space="preserve"> lub </w:t>
      </w:r>
      <w:r w:rsidR="00F52722" w:rsidRPr="00F52722">
        <w:rPr>
          <w:rFonts w:ascii="Calibri" w:eastAsia="Calibri" w:hAnsi="Calibri" w:cs="Calibri"/>
          <w:b/>
          <w:bCs/>
          <w:color w:val="000000"/>
          <w:sz w:val="22"/>
          <w:szCs w:val="22"/>
        </w:rPr>
        <w:t>48 miesięcy lub 60 miesięcy</w:t>
      </w:r>
      <w:r w:rsidRPr="00F52722">
        <w:rPr>
          <w:rFonts w:ascii="Calibri" w:eastAsia="Calibri" w:hAnsi="Calibri" w:cs="Calibri"/>
          <w:color w:val="000000"/>
          <w:sz w:val="22"/>
          <w:szCs w:val="22"/>
        </w:rPr>
        <w:t>.</w:t>
      </w:r>
      <w:r w:rsidR="00F52722" w:rsidRPr="00F52722">
        <w:rPr>
          <w:rFonts w:ascii="Calibri" w:eastAsia="Calibri" w:hAnsi="Calibri" w:cs="Calibri"/>
          <w:color w:val="000000"/>
          <w:sz w:val="22"/>
          <w:szCs w:val="22"/>
        </w:rPr>
        <w:t xml:space="preserve"> Zamawiający wymaga minimum 24 miesięcy gwarancji. Wykonawca zobowiązany jest zadeklarować  jeden z poniższych  okresów </w:t>
      </w:r>
      <w:r w:rsidR="00F52722" w:rsidRPr="00E04FF1">
        <w:rPr>
          <w:rFonts w:ascii="Calibri" w:eastAsia="Calibri" w:hAnsi="Calibri" w:cs="Calibri"/>
          <w:color w:val="000000"/>
          <w:sz w:val="22"/>
          <w:szCs w:val="22"/>
        </w:rPr>
        <w:t>udzielania gwarancji :</w:t>
      </w:r>
    </w:p>
    <w:p w14:paraId="77E4684C" w14:textId="77777777" w:rsidR="00E04FF1" w:rsidRPr="00E04FF1" w:rsidRDefault="00E04FF1" w:rsidP="00E04FF1">
      <w:pPr>
        <w:spacing w:after="11" w:line="268" w:lineRule="auto"/>
        <w:ind w:left="1080" w:right="13" w:hanging="10"/>
        <w:contextualSpacing/>
        <w:jc w:val="both"/>
        <w:rPr>
          <w:rFonts w:ascii="Calibri" w:eastAsia="Calibri" w:hAnsi="Calibri" w:cs="Calibri"/>
          <w:bCs/>
          <w:color w:val="000000"/>
          <w:sz w:val="22"/>
          <w:szCs w:val="22"/>
        </w:rPr>
      </w:pPr>
      <w:r w:rsidRPr="00E04FF1">
        <w:rPr>
          <w:rFonts w:ascii="Calibri" w:eastAsia="Calibri" w:hAnsi="Calibri" w:cs="Calibri"/>
          <w:bCs/>
          <w:color w:val="000000"/>
          <w:sz w:val="22"/>
          <w:szCs w:val="22"/>
        </w:rPr>
        <w:t>Ilość punktów (G) w tym kryterium zostanie obliczona następująco:</w:t>
      </w:r>
    </w:p>
    <w:p w14:paraId="1E4C37ED" w14:textId="77777777" w:rsidR="00F52722" w:rsidRPr="00E04FF1" w:rsidRDefault="00F52722" w:rsidP="00F52722">
      <w:pPr>
        <w:spacing w:after="11" w:line="268" w:lineRule="auto"/>
        <w:ind w:left="1080" w:right="13"/>
        <w:contextualSpacing/>
        <w:jc w:val="both"/>
        <w:rPr>
          <w:rFonts w:ascii="Calibri" w:eastAsia="Calibri" w:hAnsi="Calibri" w:cs="Calibri"/>
          <w:color w:val="000000"/>
          <w:sz w:val="22"/>
          <w:szCs w:val="22"/>
        </w:rPr>
      </w:pPr>
    </w:p>
    <w:p w14:paraId="1C95E0D4" w14:textId="1BF1D136" w:rsidR="00F52722" w:rsidRPr="00E04FF1" w:rsidRDefault="00F52722" w:rsidP="00F52722">
      <w:pPr>
        <w:spacing w:after="11" w:line="268" w:lineRule="auto"/>
        <w:ind w:left="1080" w:right="13"/>
        <w:contextualSpacing/>
        <w:jc w:val="both"/>
        <w:rPr>
          <w:rFonts w:ascii="Calibri" w:eastAsia="Calibri" w:hAnsi="Calibri" w:cs="Calibri"/>
          <w:b/>
          <w:bCs/>
          <w:color w:val="000000"/>
          <w:sz w:val="22"/>
          <w:szCs w:val="22"/>
        </w:rPr>
      </w:pPr>
      <w:r w:rsidRPr="00E04FF1">
        <w:rPr>
          <w:rFonts w:ascii="Calibri" w:eastAsia="Calibri" w:hAnsi="Calibri" w:cs="Calibri"/>
          <w:color w:val="000000"/>
          <w:sz w:val="22"/>
          <w:szCs w:val="22"/>
        </w:rPr>
        <w:t xml:space="preserve">Okres gwarancji </w:t>
      </w:r>
      <w:r w:rsidRPr="00E04FF1">
        <w:rPr>
          <w:rFonts w:ascii="Calibri" w:eastAsia="Calibri" w:hAnsi="Calibri" w:cs="Calibri"/>
          <w:b/>
          <w:bCs/>
          <w:color w:val="000000"/>
          <w:sz w:val="22"/>
          <w:szCs w:val="22"/>
        </w:rPr>
        <w:t xml:space="preserve"> 24 miesiące –  0,00 pkt</w:t>
      </w:r>
    </w:p>
    <w:p w14:paraId="3CDEE501" w14:textId="45BE294E" w:rsidR="00F52722" w:rsidRPr="00E04FF1" w:rsidRDefault="00F52722" w:rsidP="00F52722">
      <w:pPr>
        <w:spacing w:after="11" w:line="268" w:lineRule="auto"/>
        <w:ind w:left="1080" w:right="13"/>
        <w:contextualSpacing/>
        <w:jc w:val="both"/>
        <w:rPr>
          <w:rFonts w:ascii="Calibri" w:eastAsia="Calibri" w:hAnsi="Calibri" w:cs="Calibri"/>
          <w:b/>
          <w:bCs/>
          <w:color w:val="000000"/>
          <w:sz w:val="22"/>
          <w:szCs w:val="22"/>
        </w:rPr>
      </w:pPr>
      <w:r w:rsidRPr="00E04FF1">
        <w:rPr>
          <w:rFonts w:ascii="Calibri" w:eastAsia="Calibri" w:hAnsi="Calibri" w:cs="Calibri"/>
          <w:color w:val="000000"/>
          <w:sz w:val="22"/>
          <w:szCs w:val="22"/>
        </w:rPr>
        <w:t xml:space="preserve">Okres gwarancji </w:t>
      </w:r>
      <w:r w:rsidRPr="00E04FF1">
        <w:rPr>
          <w:rFonts w:ascii="Calibri" w:eastAsia="Calibri" w:hAnsi="Calibri" w:cs="Calibri"/>
          <w:b/>
          <w:bCs/>
          <w:color w:val="000000"/>
          <w:sz w:val="22"/>
          <w:szCs w:val="22"/>
        </w:rPr>
        <w:t xml:space="preserve"> 36 miesięcy – 10,00 pkt</w:t>
      </w:r>
    </w:p>
    <w:p w14:paraId="4E0435D9" w14:textId="55CE7EF4" w:rsidR="00F52722" w:rsidRPr="00E04FF1" w:rsidRDefault="00F52722" w:rsidP="00E04FF1">
      <w:pPr>
        <w:spacing w:line="269" w:lineRule="auto"/>
        <w:ind w:left="1077" w:right="11"/>
        <w:jc w:val="both"/>
        <w:rPr>
          <w:rFonts w:ascii="Calibri" w:eastAsia="Calibri" w:hAnsi="Calibri" w:cs="Calibri"/>
          <w:b/>
          <w:bCs/>
          <w:color w:val="000000"/>
          <w:sz w:val="22"/>
          <w:szCs w:val="22"/>
        </w:rPr>
      </w:pPr>
      <w:r w:rsidRPr="00E04FF1">
        <w:rPr>
          <w:rFonts w:ascii="Calibri" w:eastAsia="Calibri" w:hAnsi="Calibri" w:cs="Calibri"/>
          <w:color w:val="000000"/>
          <w:sz w:val="22"/>
          <w:szCs w:val="22"/>
        </w:rPr>
        <w:t xml:space="preserve">Okres gwarancji </w:t>
      </w:r>
      <w:r w:rsidRPr="00E04FF1">
        <w:rPr>
          <w:rFonts w:ascii="Calibri" w:eastAsia="Calibri" w:hAnsi="Calibri" w:cs="Calibri"/>
          <w:b/>
          <w:bCs/>
          <w:color w:val="000000"/>
          <w:sz w:val="22"/>
          <w:szCs w:val="22"/>
        </w:rPr>
        <w:t xml:space="preserve"> 48 miesięcy  - 20,00 pkt</w:t>
      </w:r>
    </w:p>
    <w:p w14:paraId="6DE9459B" w14:textId="0A2A021F" w:rsidR="00F52722" w:rsidRPr="00E04FF1" w:rsidRDefault="00F52722" w:rsidP="00E04FF1">
      <w:pPr>
        <w:spacing w:line="269" w:lineRule="auto"/>
        <w:ind w:left="1077" w:right="11"/>
        <w:jc w:val="both"/>
        <w:rPr>
          <w:rFonts w:ascii="Calibri" w:eastAsia="Calibri" w:hAnsi="Calibri" w:cs="Calibri"/>
          <w:b/>
          <w:bCs/>
          <w:color w:val="000000"/>
          <w:sz w:val="22"/>
          <w:szCs w:val="22"/>
        </w:rPr>
      </w:pPr>
      <w:r w:rsidRPr="00E04FF1">
        <w:rPr>
          <w:rFonts w:ascii="Calibri" w:eastAsia="Calibri" w:hAnsi="Calibri" w:cs="Calibri"/>
          <w:color w:val="000000"/>
          <w:sz w:val="22"/>
          <w:szCs w:val="22"/>
        </w:rPr>
        <w:t>Okres gwarancji</w:t>
      </w:r>
      <w:r w:rsidRPr="00E04FF1">
        <w:rPr>
          <w:rFonts w:ascii="Calibri" w:eastAsia="Calibri" w:hAnsi="Calibri" w:cs="Calibri"/>
          <w:b/>
          <w:bCs/>
          <w:color w:val="000000"/>
          <w:sz w:val="22"/>
          <w:szCs w:val="22"/>
        </w:rPr>
        <w:t xml:space="preserve"> 60 miesięcy  - 40, 00 pkt</w:t>
      </w:r>
    </w:p>
    <w:p w14:paraId="403B5C8D" w14:textId="5899C6EB" w:rsidR="00B44DE4" w:rsidRPr="00E04FF1" w:rsidRDefault="00B44DE4" w:rsidP="00B44DE4">
      <w:pPr>
        <w:spacing w:after="11" w:line="268" w:lineRule="auto"/>
        <w:ind w:left="1080" w:right="13" w:hanging="10"/>
        <w:contextualSpacing/>
        <w:jc w:val="both"/>
        <w:rPr>
          <w:rFonts w:ascii="Calibri" w:eastAsia="Calibri" w:hAnsi="Calibri" w:cs="Calibri"/>
          <w:bCs/>
          <w:color w:val="000000"/>
          <w:sz w:val="22"/>
          <w:szCs w:val="22"/>
        </w:rPr>
      </w:pPr>
    </w:p>
    <w:p w14:paraId="3D852FAA" w14:textId="77777777" w:rsidR="00ED5DF9" w:rsidRPr="00E04FF1" w:rsidRDefault="00ED5DF9" w:rsidP="00B44DE4">
      <w:pPr>
        <w:spacing w:after="11" w:line="268" w:lineRule="auto"/>
        <w:ind w:left="1080" w:right="13" w:hanging="10"/>
        <w:contextualSpacing/>
        <w:jc w:val="both"/>
        <w:rPr>
          <w:rFonts w:ascii="Calibri" w:eastAsia="Calibri" w:hAnsi="Calibri" w:cs="Calibri"/>
          <w:bCs/>
          <w:color w:val="000000"/>
          <w:sz w:val="8"/>
          <w:szCs w:val="8"/>
        </w:rPr>
      </w:pPr>
      <w:bookmarkStart w:id="13" w:name="_Hlk105402243"/>
    </w:p>
    <w:bookmarkEnd w:id="13"/>
    <w:p w14:paraId="690F08C5" w14:textId="08DA0BA6" w:rsidR="00F52722" w:rsidRPr="00E04FF1" w:rsidRDefault="00F52722" w:rsidP="00F52722">
      <w:pPr>
        <w:spacing w:line="269" w:lineRule="auto"/>
        <w:ind w:left="1083" w:right="11" w:hanging="11"/>
        <w:jc w:val="both"/>
        <w:rPr>
          <w:rFonts w:ascii="Calibri" w:eastAsia="Calibri" w:hAnsi="Calibri" w:cs="Calibri"/>
          <w:color w:val="000000"/>
          <w:sz w:val="22"/>
          <w:szCs w:val="22"/>
        </w:rPr>
      </w:pPr>
      <w:r w:rsidRPr="00E04FF1">
        <w:rPr>
          <w:rFonts w:ascii="Calibri" w:eastAsia="Calibri" w:hAnsi="Calibri" w:cs="Calibri"/>
          <w:b/>
          <w:bCs/>
          <w:color w:val="000000"/>
          <w:sz w:val="22"/>
          <w:szCs w:val="22"/>
        </w:rPr>
        <w:t xml:space="preserve">Przy czym: </w:t>
      </w:r>
      <w:r w:rsidRPr="00E04FF1">
        <w:rPr>
          <w:rFonts w:ascii="Calibri" w:eastAsia="Calibri" w:hAnsi="Calibri" w:cs="Calibri"/>
          <w:color w:val="000000"/>
          <w:sz w:val="22"/>
          <w:szCs w:val="22"/>
        </w:rPr>
        <w:t xml:space="preserve">Element Przedmiotu Umowy – zieleń wraz z jej utrzymaniem posiada określony przez Zamawiającego termin Gwarancji jakości </w:t>
      </w:r>
      <w:r w:rsidRPr="00E04FF1">
        <w:rPr>
          <w:rFonts w:ascii="Calibri" w:eastAsia="Calibri" w:hAnsi="Calibri" w:cs="Calibri"/>
          <w:color w:val="000000"/>
          <w:sz w:val="22"/>
          <w:szCs w:val="22"/>
          <w:u w:val="single"/>
        </w:rPr>
        <w:t>niepodlegający ocenie</w:t>
      </w:r>
      <w:r w:rsidRPr="00E04FF1">
        <w:rPr>
          <w:rFonts w:ascii="Calibri" w:eastAsia="Calibri" w:hAnsi="Calibri" w:cs="Calibri"/>
          <w:color w:val="000000"/>
          <w:sz w:val="22"/>
          <w:szCs w:val="22"/>
        </w:rPr>
        <w:t xml:space="preserve"> w ramach kryterium „Okres gwarancji”. Wynosi on 12 miesięcy liczonych od dnia podpisania protokołu odbioru końcowego robót budowlanych bez wad istotnych.</w:t>
      </w:r>
    </w:p>
    <w:p w14:paraId="3119B01E" w14:textId="77777777" w:rsidR="00F52722" w:rsidRPr="00E04FF1" w:rsidRDefault="00F52722" w:rsidP="00ED5DF9">
      <w:pPr>
        <w:spacing w:after="120" w:line="269" w:lineRule="auto"/>
        <w:ind w:left="1083" w:right="11" w:hanging="11"/>
        <w:jc w:val="both"/>
        <w:rPr>
          <w:rFonts w:ascii="Calibri" w:eastAsia="Calibri" w:hAnsi="Calibri" w:cs="Calibri"/>
          <w:color w:val="000000"/>
          <w:sz w:val="22"/>
          <w:szCs w:val="22"/>
        </w:rPr>
      </w:pPr>
    </w:p>
    <w:p w14:paraId="25AF02FF" w14:textId="571D1248" w:rsidR="00B44DE4" w:rsidRPr="00E04FF1" w:rsidRDefault="00B44DE4" w:rsidP="00ED5DF9">
      <w:pPr>
        <w:spacing w:after="120" w:line="269" w:lineRule="auto"/>
        <w:ind w:left="1083" w:right="11" w:hanging="11"/>
        <w:jc w:val="both"/>
        <w:rPr>
          <w:rFonts w:ascii="Calibri" w:eastAsia="Calibri" w:hAnsi="Calibri" w:cs="Calibri"/>
          <w:b/>
          <w:bCs/>
          <w:color w:val="000000"/>
          <w:sz w:val="22"/>
          <w:szCs w:val="22"/>
        </w:rPr>
      </w:pPr>
      <w:r w:rsidRPr="00E04FF1">
        <w:rPr>
          <w:rFonts w:ascii="Calibri" w:eastAsia="Calibri" w:hAnsi="Calibri" w:cs="Calibri"/>
          <w:color w:val="000000"/>
          <w:sz w:val="22"/>
          <w:szCs w:val="22"/>
        </w:rPr>
        <w:t xml:space="preserve">W tym kryterium można uzyskać maksymalnie </w:t>
      </w:r>
      <w:r w:rsidR="00F52722" w:rsidRPr="00E04FF1">
        <w:rPr>
          <w:rFonts w:ascii="Calibri" w:eastAsia="Calibri" w:hAnsi="Calibri" w:cs="Calibri"/>
          <w:color w:val="000000"/>
          <w:sz w:val="22"/>
          <w:szCs w:val="22"/>
        </w:rPr>
        <w:t>40</w:t>
      </w:r>
      <w:r w:rsidRPr="00E04FF1">
        <w:rPr>
          <w:rFonts w:ascii="Calibri" w:eastAsia="Calibri" w:hAnsi="Calibri" w:cs="Calibri"/>
          <w:color w:val="000000"/>
          <w:sz w:val="22"/>
          <w:szCs w:val="22"/>
          <w:u w:val="single"/>
        </w:rPr>
        <w:t>,00 punktów</w:t>
      </w:r>
      <w:r w:rsidRPr="00E04FF1">
        <w:rPr>
          <w:rFonts w:ascii="Calibri" w:eastAsia="Calibri" w:hAnsi="Calibri" w:cs="Calibri"/>
          <w:color w:val="000000"/>
          <w:sz w:val="22"/>
          <w:szCs w:val="22"/>
        </w:rPr>
        <w:t>.</w:t>
      </w:r>
    </w:p>
    <w:p w14:paraId="6F40B7DD" w14:textId="77777777" w:rsidR="002E0B86" w:rsidRPr="00857B46" w:rsidRDefault="002E0B86" w:rsidP="000E2C6C">
      <w:pPr>
        <w:tabs>
          <w:tab w:val="left" w:pos="1560"/>
        </w:tabs>
        <w:jc w:val="both"/>
        <w:rPr>
          <w:bCs/>
          <w:spacing w:val="-2"/>
          <w:sz w:val="8"/>
          <w:szCs w:val="8"/>
          <w:highlight w:val="yellow"/>
        </w:rPr>
      </w:pPr>
    </w:p>
    <w:p w14:paraId="657BB675" w14:textId="77777777" w:rsidR="00847386" w:rsidRPr="00E04FF1" w:rsidRDefault="00847386" w:rsidP="00677F47">
      <w:pPr>
        <w:spacing w:after="11" w:line="268" w:lineRule="auto"/>
        <w:ind w:left="1080" w:right="13"/>
        <w:contextualSpacing/>
        <w:jc w:val="both"/>
        <w:rPr>
          <w:rFonts w:ascii="Calibri" w:eastAsia="Calibri" w:hAnsi="Calibri" w:cs="Calibri"/>
          <w:color w:val="000000"/>
          <w:sz w:val="22"/>
          <w:szCs w:val="22"/>
        </w:rPr>
      </w:pPr>
    </w:p>
    <w:p w14:paraId="15530E45" w14:textId="79CBC7B5" w:rsidR="006C7203" w:rsidRPr="00E04FF1" w:rsidRDefault="00431206" w:rsidP="00431206">
      <w:pPr>
        <w:ind w:right="13"/>
        <w:jc w:val="both"/>
        <w:rPr>
          <w:rFonts w:asciiTheme="minorHAnsi" w:hAnsiTheme="minorHAnsi" w:cstheme="minorHAnsi"/>
          <w:iCs/>
          <w:color w:val="000000" w:themeColor="text1"/>
          <w:sz w:val="22"/>
          <w:szCs w:val="22"/>
        </w:rPr>
      </w:pPr>
      <w:r w:rsidRPr="00E04FF1">
        <w:rPr>
          <w:rFonts w:asciiTheme="minorHAnsi" w:hAnsiTheme="minorHAnsi" w:cstheme="minorHAnsi"/>
          <w:i/>
          <w:sz w:val="22"/>
          <w:szCs w:val="22"/>
        </w:rPr>
        <w:tab/>
        <w:t xml:space="preserve">  </w:t>
      </w:r>
      <w:r w:rsidR="00E04FF1" w:rsidRPr="00E04FF1">
        <w:rPr>
          <w:rFonts w:asciiTheme="minorHAnsi" w:hAnsiTheme="minorHAnsi" w:cstheme="minorHAnsi"/>
          <w:iCs/>
          <w:sz w:val="22"/>
          <w:szCs w:val="22"/>
        </w:rPr>
        <w:t>3</w:t>
      </w:r>
      <w:r w:rsidRPr="00E04FF1">
        <w:rPr>
          <w:rFonts w:asciiTheme="minorHAnsi" w:hAnsiTheme="minorHAnsi" w:cstheme="minorHAnsi"/>
          <w:iCs/>
          <w:sz w:val="22"/>
          <w:szCs w:val="22"/>
        </w:rPr>
        <w:t xml:space="preserve">. </w:t>
      </w:r>
      <w:r w:rsidR="006C7203" w:rsidRPr="00E04FF1">
        <w:rPr>
          <w:rFonts w:asciiTheme="minorHAnsi" w:hAnsiTheme="minorHAnsi" w:cstheme="minorHAnsi"/>
          <w:color w:val="000000" w:themeColor="text1"/>
          <w:sz w:val="22"/>
          <w:szCs w:val="22"/>
        </w:rPr>
        <w:t>Jeżeli Zamawiający nie będzie mógł wybrać oferty najkorzystniejszej z uwagi na to, że dwie lub</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 </w:t>
      </w:r>
      <w:r w:rsidRPr="00E04FF1">
        <w:rPr>
          <w:rFonts w:asciiTheme="minorHAnsi" w:hAnsiTheme="minorHAnsi" w:cstheme="minorHAnsi"/>
          <w:color w:val="000000" w:themeColor="text1"/>
          <w:sz w:val="22"/>
          <w:szCs w:val="22"/>
        </w:rPr>
        <w:t xml:space="preserve">              </w:t>
      </w:r>
      <w:r w:rsidR="006C7203" w:rsidRPr="00E04FF1">
        <w:rPr>
          <w:rFonts w:asciiTheme="minorHAnsi" w:hAnsiTheme="minorHAnsi" w:cstheme="minorHAnsi"/>
          <w:color w:val="000000" w:themeColor="text1"/>
          <w:sz w:val="22"/>
          <w:szCs w:val="22"/>
        </w:rPr>
        <w:t>więcej ofert przedstawia taki sam bilans ceny i innych kryteriów oceny ofert, Zamawiający</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 spośród tych ofert wybierze ofertę z niższą ceną, a jeżeli zostały złożone oferty o takiej samej</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 cenie, Zamawiający wzywa wykonawców, którzy złożyli te oferty, do złożenia w terminie </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określonym przez Zamawiającego ofert dodatkowych. </w:t>
      </w:r>
    </w:p>
    <w:p w14:paraId="2E571B86" w14:textId="6F44447B" w:rsidR="006C7203" w:rsidRPr="00E04FF1" w:rsidRDefault="00431206" w:rsidP="00431206">
      <w:pPr>
        <w:ind w:left="708" w:right="13"/>
        <w:jc w:val="both"/>
        <w:rPr>
          <w:rFonts w:asciiTheme="minorHAnsi" w:hAnsiTheme="minorHAnsi" w:cstheme="minorHAnsi"/>
          <w:color w:val="000000" w:themeColor="text1"/>
          <w:sz w:val="22"/>
          <w:szCs w:val="22"/>
        </w:rPr>
      </w:pPr>
      <w:r w:rsidRPr="00E04FF1">
        <w:rPr>
          <w:rFonts w:asciiTheme="minorHAnsi" w:hAnsiTheme="minorHAnsi" w:cstheme="minorHAnsi"/>
          <w:color w:val="000000" w:themeColor="text1"/>
          <w:sz w:val="22"/>
          <w:szCs w:val="22"/>
        </w:rPr>
        <w:t xml:space="preserve">      </w:t>
      </w:r>
      <w:r w:rsidR="006C7203" w:rsidRPr="00E04FF1">
        <w:rPr>
          <w:rFonts w:asciiTheme="minorHAnsi" w:hAnsiTheme="minorHAnsi" w:cstheme="minorHAnsi"/>
          <w:color w:val="000000" w:themeColor="text1"/>
          <w:sz w:val="22"/>
          <w:szCs w:val="22"/>
        </w:rPr>
        <w:t>Wykonawcy, składający oferty dodatkowe, nie mogą zaoferować cen wyższych niż</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 </w:t>
      </w:r>
      <w:r w:rsidRPr="00E04FF1">
        <w:rPr>
          <w:rFonts w:asciiTheme="minorHAnsi" w:hAnsiTheme="minorHAnsi" w:cstheme="minorHAnsi"/>
          <w:color w:val="000000" w:themeColor="text1"/>
          <w:sz w:val="22"/>
          <w:szCs w:val="22"/>
        </w:rPr>
        <w:t xml:space="preserve"> </w:t>
      </w:r>
      <w:r w:rsidR="006C7203" w:rsidRPr="00E04FF1">
        <w:rPr>
          <w:rFonts w:asciiTheme="minorHAnsi" w:hAnsiTheme="minorHAnsi" w:cstheme="minorHAnsi"/>
          <w:color w:val="000000" w:themeColor="text1"/>
          <w:sz w:val="22"/>
          <w:szCs w:val="22"/>
        </w:rPr>
        <w:t>zaoferowane w złożonych ofertach.</w:t>
      </w:r>
    </w:p>
    <w:p w14:paraId="5EC7AED5" w14:textId="39C2FEC1" w:rsidR="001A5177" w:rsidRPr="00E75AD4" w:rsidRDefault="00431206" w:rsidP="00431206">
      <w:pPr>
        <w:ind w:right="13" w:firstLine="708"/>
        <w:jc w:val="both"/>
        <w:rPr>
          <w:rFonts w:asciiTheme="minorHAnsi" w:hAnsiTheme="minorHAnsi" w:cstheme="minorHAnsi"/>
          <w:color w:val="000000" w:themeColor="text1"/>
          <w:sz w:val="22"/>
          <w:szCs w:val="22"/>
        </w:rPr>
      </w:pPr>
      <w:r w:rsidRPr="00E04FF1">
        <w:rPr>
          <w:rFonts w:asciiTheme="minorHAnsi" w:hAnsiTheme="minorHAnsi" w:cstheme="minorHAnsi"/>
          <w:color w:val="000000" w:themeColor="text1"/>
          <w:sz w:val="22"/>
          <w:szCs w:val="22"/>
        </w:rPr>
        <w:t xml:space="preserve">      </w:t>
      </w:r>
      <w:r w:rsidR="006C7203" w:rsidRPr="00E04FF1">
        <w:rPr>
          <w:rFonts w:asciiTheme="minorHAnsi" w:hAnsiTheme="minorHAnsi" w:cstheme="minorHAnsi"/>
          <w:color w:val="000000" w:themeColor="text1"/>
          <w:sz w:val="22"/>
          <w:szCs w:val="22"/>
        </w:rPr>
        <w:t>Zamawiający udzieli zamówienia wykonawcy, którego oferta odpowiada wszystkim</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 </w:t>
      </w:r>
      <w:r w:rsidRPr="00E04FF1">
        <w:rPr>
          <w:rFonts w:asciiTheme="minorHAnsi" w:hAnsiTheme="minorHAnsi" w:cstheme="minorHAnsi"/>
          <w:color w:val="000000" w:themeColor="text1"/>
          <w:sz w:val="22"/>
          <w:szCs w:val="22"/>
        </w:rPr>
        <w:t xml:space="preserve">  </w:t>
      </w:r>
      <w:r w:rsidR="006C7203" w:rsidRPr="00E04FF1">
        <w:rPr>
          <w:rFonts w:asciiTheme="minorHAnsi" w:hAnsiTheme="minorHAnsi" w:cstheme="minorHAnsi"/>
          <w:color w:val="000000" w:themeColor="text1"/>
          <w:sz w:val="22"/>
          <w:szCs w:val="22"/>
        </w:rPr>
        <w:t xml:space="preserve">wymaganiom </w:t>
      </w:r>
      <w:r w:rsidR="00776C62" w:rsidRPr="00E04FF1">
        <w:rPr>
          <w:rFonts w:asciiTheme="minorHAnsi" w:hAnsiTheme="minorHAnsi" w:cstheme="minorHAnsi"/>
          <w:color w:val="000000" w:themeColor="text1"/>
          <w:sz w:val="22"/>
          <w:szCs w:val="22"/>
        </w:rPr>
        <w:t xml:space="preserve">ustawy </w:t>
      </w:r>
      <w:proofErr w:type="spellStart"/>
      <w:r w:rsidR="006C7203" w:rsidRPr="00E04FF1">
        <w:rPr>
          <w:rFonts w:asciiTheme="minorHAnsi" w:hAnsiTheme="minorHAnsi" w:cstheme="minorHAnsi"/>
          <w:color w:val="000000" w:themeColor="text1"/>
          <w:sz w:val="22"/>
          <w:szCs w:val="22"/>
        </w:rPr>
        <w:t>P</w:t>
      </w:r>
      <w:r w:rsidR="00776C62" w:rsidRPr="00E04FF1">
        <w:rPr>
          <w:rFonts w:asciiTheme="minorHAnsi" w:hAnsiTheme="minorHAnsi" w:cstheme="minorHAnsi"/>
          <w:color w:val="000000" w:themeColor="text1"/>
          <w:sz w:val="22"/>
          <w:szCs w:val="22"/>
        </w:rPr>
        <w:t>zp</w:t>
      </w:r>
      <w:proofErr w:type="spellEnd"/>
      <w:r w:rsidR="006C7203" w:rsidRPr="00E04FF1">
        <w:rPr>
          <w:rFonts w:asciiTheme="minorHAnsi" w:hAnsiTheme="minorHAnsi" w:cstheme="minorHAnsi"/>
          <w:color w:val="000000" w:themeColor="text1"/>
          <w:sz w:val="22"/>
          <w:szCs w:val="22"/>
        </w:rPr>
        <w:t xml:space="preserve"> oraz SWZ i została uznana jako najkorzystniejsza spośród ofert</w:t>
      </w:r>
      <w:r w:rsidRPr="00E04FF1">
        <w:rPr>
          <w:rFonts w:asciiTheme="minorHAnsi" w:hAnsiTheme="minorHAnsi" w:cstheme="minorHAnsi"/>
          <w:color w:val="000000" w:themeColor="text1"/>
          <w:sz w:val="22"/>
          <w:szCs w:val="22"/>
        </w:rPr>
        <w:br/>
        <w:t xml:space="preserve">             </w:t>
      </w:r>
      <w:r w:rsidR="006C7203" w:rsidRPr="00E04FF1">
        <w:rPr>
          <w:rFonts w:asciiTheme="minorHAnsi" w:hAnsiTheme="minorHAnsi" w:cstheme="minorHAnsi"/>
          <w:color w:val="000000" w:themeColor="text1"/>
          <w:sz w:val="22"/>
          <w:szCs w:val="22"/>
        </w:rPr>
        <w:t xml:space="preserve"> </w:t>
      </w:r>
      <w:r w:rsidRPr="00E04FF1">
        <w:rPr>
          <w:rFonts w:asciiTheme="minorHAnsi" w:hAnsiTheme="minorHAnsi" w:cstheme="minorHAnsi"/>
          <w:color w:val="000000" w:themeColor="text1"/>
          <w:sz w:val="22"/>
          <w:szCs w:val="22"/>
        </w:rPr>
        <w:t xml:space="preserve">      </w:t>
      </w:r>
      <w:r w:rsidR="006C7203" w:rsidRPr="00E04FF1">
        <w:rPr>
          <w:rFonts w:asciiTheme="minorHAnsi" w:hAnsiTheme="minorHAnsi" w:cstheme="minorHAnsi"/>
          <w:color w:val="000000" w:themeColor="text1"/>
          <w:sz w:val="22"/>
          <w:szCs w:val="22"/>
        </w:rPr>
        <w:t>nieodrzuconych, w oparciu o podane wyżej kryteria oceny ofert.</w:t>
      </w:r>
    </w:p>
    <w:p w14:paraId="685D8868" w14:textId="77777777" w:rsidR="00E75AD4" w:rsidRPr="00027F6B" w:rsidRDefault="00E75AD4" w:rsidP="00C1226E">
      <w:pPr>
        <w:ind w:right="13"/>
        <w:jc w:val="both"/>
        <w:rPr>
          <w:b/>
          <w:bCs/>
          <w:sz w:val="12"/>
          <w:szCs w:val="12"/>
        </w:rPr>
      </w:pPr>
    </w:p>
    <w:p w14:paraId="48E578BB" w14:textId="77777777" w:rsidR="001A5177" w:rsidRPr="00702594" w:rsidRDefault="00CF7024">
      <w:pPr>
        <w:pStyle w:val="Akapitzlist"/>
        <w:numPr>
          <w:ilvl w:val="0"/>
          <w:numId w:val="42"/>
        </w:numPr>
        <w:ind w:right="13"/>
        <w:jc w:val="both"/>
        <w:rPr>
          <w:rFonts w:asciiTheme="minorHAnsi" w:hAnsiTheme="minorHAnsi" w:cstheme="minorHAnsi"/>
          <w:b/>
          <w:bCs/>
          <w:sz w:val="22"/>
          <w:szCs w:val="22"/>
        </w:rPr>
      </w:pPr>
      <w:r w:rsidRPr="00702594">
        <w:rPr>
          <w:rFonts w:asciiTheme="minorHAnsi" w:hAnsiTheme="minorHAnsi" w:cstheme="minorHAnsi"/>
          <w:b/>
          <w:bCs/>
          <w:sz w:val="22"/>
          <w:szCs w:val="22"/>
        </w:rPr>
        <w:lastRenderedPageBreak/>
        <w:t>Informacja o formalnościach, jakie powinny zostać dopełnione po wyborze oferty w celu zawarcia umowy w sprawie zamówienia publicznego</w:t>
      </w:r>
    </w:p>
    <w:p w14:paraId="26556F75" w14:textId="77777777" w:rsidR="007C5F8D" w:rsidRPr="00702594" w:rsidRDefault="0073641D" w:rsidP="00654947">
      <w:pPr>
        <w:pStyle w:val="Akapitzlist"/>
        <w:numPr>
          <w:ilvl w:val="0"/>
          <w:numId w:val="23"/>
        </w:numPr>
        <w:ind w:right="13"/>
        <w:jc w:val="both"/>
        <w:rPr>
          <w:rFonts w:asciiTheme="minorHAnsi" w:hAnsiTheme="minorHAnsi" w:cstheme="minorHAnsi"/>
          <w:sz w:val="22"/>
          <w:szCs w:val="22"/>
        </w:rPr>
      </w:pPr>
      <w:r w:rsidRPr="00702594">
        <w:rPr>
          <w:rFonts w:asciiTheme="minorHAnsi" w:hAnsiTheme="minorHAnsi" w:cstheme="minorHAnsi"/>
          <w:sz w:val="22"/>
          <w:szCs w:val="22"/>
        </w:rPr>
        <w:t>Przed podpisaniem umowy wykonawca zobowiązany jest wnieść zabezpieczenie należytego wykonania umowy.</w:t>
      </w:r>
    </w:p>
    <w:p w14:paraId="36A1A6F5" w14:textId="11CD8047" w:rsidR="0073641D" w:rsidRPr="00702594" w:rsidRDefault="0073641D" w:rsidP="00654947">
      <w:pPr>
        <w:pStyle w:val="Akapitzlist"/>
        <w:numPr>
          <w:ilvl w:val="0"/>
          <w:numId w:val="23"/>
        </w:numPr>
        <w:ind w:right="13"/>
        <w:jc w:val="both"/>
        <w:rPr>
          <w:rFonts w:asciiTheme="minorHAnsi" w:hAnsiTheme="minorHAnsi" w:cstheme="minorHAnsi"/>
          <w:sz w:val="22"/>
          <w:szCs w:val="22"/>
        </w:rPr>
      </w:pPr>
      <w:r w:rsidRPr="00702594">
        <w:rPr>
          <w:rFonts w:asciiTheme="minorHAnsi" w:hAnsiTheme="minorHAnsi" w:cstheme="minorHAnsi"/>
          <w:sz w:val="22"/>
          <w:szCs w:val="22"/>
        </w:rPr>
        <w:t>Wykonawca, którego oferta została wybrana jako najkorzystniejsza</w:t>
      </w:r>
      <w:r w:rsidR="00036AA1" w:rsidRPr="00702594">
        <w:rPr>
          <w:rFonts w:asciiTheme="minorHAnsi" w:hAnsiTheme="minorHAnsi" w:cstheme="minorHAnsi"/>
          <w:sz w:val="22"/>
          <w:szCs w:val="22"/>
        </w:rPr>
        <w:t>, zostanie poinformowany przez zamawiającego o miejscu i terminie podpisania umowy</w:t>
      </w:r>
      <w:r w:rsidR="00E04FF1">
        <w:rPr>
          <w:rFonts w:asciiTheme="minorHAnsi" w:hAnsiTheme="minorHAnsi" w:cstheme="minorHAnsi"/>
          <w:sz w:val="22"/>
          <w:szCs w:val="22"/>
        </w:rPr>
        <w:t>.</w:t>
      </w:r>
    </w:p>
    <w:p w14:paraId="728EDB78" w14:textId="77777777" w:rsidR="00E074CB" w:rsidRPr="00702594" w:rsidRDefault="00E074CB" w:rsidP="00654947">
      <w:pPr>
        <w:pStyle w:val="Akapitzlist"/>
        <w:numPr>
          <w:ilvl w:val="0"/>
          <w:numId w:val="23"/>
        </w:numPr>
        <w:ind w:right="13"/>
        <w:jc w:val="both"/>
        <w:rPr>
          <w:rFonts w:asciiTheme="minorHAnsi" w:hAnsiTheme="minorHAnsi" w:cstheme="minorHAnsi"/>
          <w:sz w:val="22"/>
          <w:szCs w:val="22"/>
        </w:rPr>
      </w:pPr>
      <w:r w:rsidRPr="00702594">
        <w:rPr>
          <w:rFonts w:asciiTheme="minorHAnsi" w:hAnsiTheme="minorHAnsi" w:cstheme="minorHAnsi"/>
          <w:sz w:val="22"/>
          <w:szCs w:val="22"/>
        </w:rPr>
        <w:t>Jeżeli jako najkorzystniejsza oferta zostanie wybrana oferta złożona przez:</w:t>
      </w:r>
    </w:p>
    <w:p w14:paraId="6D867BF5" w14:textId="77777777" w:rsidR="00E074CB" w:rsidRPr="00702594" w:rsidRDefault="00E074CB" w:rsidP="00654947">
      <w:pPr>
        <w:pStyle w:val="Akapitzlist"/>
        <w:numPr>
          <w:ilvl w:val="0"/>
          <w:numId w:val="30"/>
        </w:numPr>
        <w:ind w:right="13"/>
        <w:jc w:val="both"/>
        <w:rPr>
          <w:rFonts w:asciiTheme="minorHAnsi" w:hAnsiTheme="minorHAnsi" w:cstheme="minorHAnsi"/>
          <w:sz w:val="22"/>
          <w:szCs w:val="22"/>
        </w:rPr>
      </w:pPr>
      <w:r w:rsidRPr="00702594">
        <w:rPr>
          <w:rFonts w:asciiTheme="minorHAnsi" w:hAnsiTheme="minorHAnsi" w:cstheme="minorHAnsi"/>
          <w:sz w:val="22"/>
          <w:szCs w:val="22"/>
        </w:rPr>
        <w:t>wykonawców wspólnie ubiegających się o udzielenie zamówienia, to przed zawarciem umowy w sprawie zamówienia publicznego Zamawiający może żądać umowy regulującej współpracę tych wykonawców (np. umowa konsorcjum, umowa spółki cywilnej),</w:t>
      </w:r>
    </w:p>
    <w:p w14:paraId="5B4E5F76" w14:textId="77777777" w:rsidR="00E074CB" w:rsidRPr="00702594" w:rsidRDefault="00E074CB" w:rsidP="00654947">
      <w:pPr>
        <w:pStyle w:val="Akapitzlist"/>
        <w:numPr>
          <w:ilvl w:val="0"/>
          <w:numId w:val="30"/>
        </w:numPr>
        <w:ind w:right="13"/>
        <w:jc w:val="both"/>
        <w:rPr>
          <w:rFonts w:asciiTheme="minorHAnsi" w:hAnsiTheme="minorHAnsi" w:cstheme="minorHAnsi"/>
          <w:sz w:val="22"/>
          <w:szCs w:val="22"/>
        </w:rPr>
      </w:pPr>
      <w:r w:rsidRPr="00702594">
        <w:rPr>
          <w:rFonts w:asciiTheme="minorHAnsi" w:hAnsiTheme="minorHAnsi" w:cstheme="minorHAnsi"/>
          <w:sz w:val="22"/>
          <w:szCs w:val="22"/>
        </w:rPr>
        <w:t>spółkę z ograniczoną odpowiedzialnością, to przed zawarciem umowy w sprawie zamówienia publicznego spółka zobowiązana jest przedstawić Zamawiającemu uprawnienie do zaciągania zobowiązań wynikających z przedmiotu zamówienia, zgodnie z treścią art. 230 Kodeksu spółek handlowych, o ile dotyczy.</w:t>
      </w:r>
    </w:p>
    <w:p w14:paraId="68B11CA3" w14:textId="77777777" w:rsidR="00E074CB" w:rsidRPr="00702594" w:rsidRDefault="00E074CB" w:rsidP="00654947">
      <w:pPr>
        <w:pStyle w:val="Akapitzlist"/>
        <w:numPr>
          <w:ilvl w:val="0"/>
          <w:numId w:val="23"/>
        </w:numPr>
        <w:ind w:right="13"/>
        <w:jc w:val="both"/>
        <w:rPr>
          <w:rFonts w:asciiTheme="minorHAnsi" w:hAnsiTheme="minorHAnsi" w:cstheme="minorHAnsi"/>
          <w:sz w:val="22"/>
          <w:szCs w:val="22"/>
        </w:rPr>
      </w:pPr>
      <w:r w:rsidRPr="00702594">
        <w:rPr>
          <w:rFonts w:asciiTheme="minorHAnsi" w:hAnsiTheme="minorHAnsi" w:cstheme="minorHAnsi"/>
          <w:sz w:val="22"/>
          <w:szCs w:val="22"/>
        </w:rPr>
        <w:t>Zamawiający wymaga,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6DA49332" w14:textId="32D5F345" w:rsidR="00E074CB" w:rsidRDefault="00E074CB" w:rsidP="00654947">
      <w:pPr>
        <w:pStyle w:val="Akapitzlist"/>
        <w:numPr>
          <w:ilvl w:val="0"/>
          <w:numId w:val="23"/>
        </w:numPr>
        <w:ind w:right="13"/>
        <w:jc w:val="both"/>
        <w:rPr>
          <w:rFonts w:asciiTheme="minorHAnsi" w:hAnsiTheme="minorHAnsi" w:cstheme="minorHAnsi"/>
          <w:sz w:val="22"/>
          <w:szCs w:val="22"/>
        </w:rPr>
      </w:pPr>
      <w:r w:rsidRPr="00702594">
        <w:rPr>
          <w:rFonts w:asciiTheme="minorHAnsi" w:hAnsiTheme="minorHAnsi" w:cstheme="minorHAnsi"/>
          <w:sz w:val="22"/>
          <w:szCs w:val="22"/>
        </w:rPr>
        <w:t>Jeżeli wykonawca, którego oferta została wybrana, uchyla się od zawarcia umowy w sprawie zamówienia publicznego lub nie wnosi wymaganego zabezpieczenia należytego wykonania umowy, Zamawiający może wybrać tę spośród pozostałych ofert, która uzyskała najwyższą liczbę punktów lub unieważnić postępowanie.</w:t>
      </w:r>
    </w:p>
    <w:p w14:paraId="55966AB4" w14:textId="08F9E1D8" w:rsidR="00942398" w:rsidRPr="00C1226E" w:rsidRDefault="00942398" w:rsidP="00654947">
      <w:pPr>
        <w:pStyle w:val="Akapitzlist"/>
        <w:numPr>
          <w:ilvl w:val="0"/>
          <w:numId w:val="23"/>
        </w:numPr>
        <w:spacing w:after="11" w:line="268" w:lineRule="auto"/>
        <w:ind w:right="5"/>
        <w:jc w:val="both"/>
        <w:rPr>
          <w:rFonts w:ascii="Calibri" w:eastAsia="Calibri" w:hAnsi="Calibri" w:cs="Calibri"/>
          <w:sz w:val="22"/>
          <w:szCs w:val="22"/>
        </w:rPr>
      </w:pPr>
      <w:r w:rsidRPr="00C1226E">
        <w:rPr>
          <w:rFonts w:ascii="Calibri" w:eastAsia="Calibri" w:hAnsi="Calibri" w:cs="Calibri"/>
          <w:sz w:val="22"/>
          <w:szCs w:val="22"/>
        </w:rPr>
        <w:t xml:space="preserve">W celu wypełnienia obowiązków wynikających z art. 68 ust. 3 Ustawy z dnia 11 stycznia 2018 roku o </w:t>
      </w:r>
      <w:proofErr w:type="spellStart"/>
      <w:r w:rsidRPr="00C1226E">
        <w:rPr>
          <w:rFonts w:ascii="Calibri" w:eastAsia="Calibri" w:hAnsi="Calibri" w:cs="Calibri"/>
          <w:sz w:val="22"/>
          <w:szCs w:val="22"/>
        </w:rPr>
        <w:t>elektromobilności</w:t>
      </w:r>
      <w:proofErr w:type="spellEnd"/>
      <w:r w:rsidRPr="00C1226E">
        <w:rPr>
          <w:rFonts w:ascii="Calibri" w:eastAsia="Calibri" w:hAnsi="Calibri" w:cs="Calibri"/>
          <w:sz w:val="22"/>
          <w:szCs w:val="22"/>
        </w:rPr>
        <w:t xml:space="preserve"> i paliwach alternatywnych, przed podpisaniem Umowy Wykonawca zobowiązany będzie przedstawić oświadczenie o dysponowaniu pojazdami elektrycznymi lub napędzanymi gazem ziemnym – ich % udziale we flocie zaangażowanej do realizacji zamówienia oraz przedstawi kopie dowodów rejestracyjnych lub inny dokumentów dotyczących tych pojazdów. Uniemożliwienie Zamawiającemu weryfikacji tego obowiązku stanowi istotne naruszenie Umowy i jest podstawą do odstąpienia od podpisania Umowy przez Zamawiającego z winy Wykonawcy.</w:t>
      </w:r>
    </w:p>
    <w:p w14:paraId="5DAFDA47" w14:textId="03E56DC1" w:rsidR="00CF7024" w:rsidRPr="00C1226E" w:rsidRDefault="00942398" w:rsidP="00654947">
      <w:pPr>
        <w:numPr>
          <w:ilvl w:val="0"/>
          <w:numId w:val="23"/>
        </w:numPr>
        <w:spacing w:after="11" w:line="268" w:lineRule="auto"/>
        <w:ind w:right="5"/>
        <w:contextualSpacing/>
        <w:jc w:val="both"/>
        <w:rPr>
          <w:rFonts w:ascii="Calibri" w:eastAsia="Calibri" w:hAnsi="Calibri" w:cs="Calibri"/>
          <w:sz w:val="22"/>
          <w:szCs w:val="22"/>
        </w:rPr>
      </w:pPr>
      <w:r w:rsidRPr="00C1226E">
        <w:rPr>
          <w:rFonts w:ascii="Calibri" w:eastAsia="Calibri" w:hAnsi="Calibri" w:cs="Calibri"/>
          <w:sz w:val="22"/>
          <w:szCs w:val="22"/>
        </w:rPr>
        <w:t>Wykonawca przez cały okres trwania umowy zobowiązany jest posiadać wszelkie niezbędne umowy, uprawnienia, zezwolenia lub licencje umożliwiające należyte wykonanie umowy.</w:t>
      </w:r>
    </w:p>
    <w:p w14:paraId="3E55AC09" w14:textId="77777777" w:rsidR="008612C6" w:rsidRPr="00465878" w:rsidRDefault="008612C6">
      <w:pPr>
        <w:pStyle w:val="Akapitzlist"/>
        <w:numPr>
          <w:ilvl w:val="0"/>
          <w:numId w:val="42"/>
        </w:numPr>
        <w:ind w:right="13"/>
        <w:jc w:val="both"/>
        <w:rPr>
          <w:rFonts w:asciiTheme="minorHAnsi" w:hAnsiTheme="minorHAnsi" w:cstheme="minorHAnsi"/>
          <w:b/>
          <w:bCs/>
          <w:sz w:val="22"/>
          <w:szCs w:val="22"/>
        </w:rPr>
      </w:pPr>
      <w:r w:rsidRPr="00465878">
        <w:rPr>
          <w:rFonts w:asciiTheme="minorHAnsi" w:hAnsiTheme="minorHAnsi" w:cstheme="minorHAnsi"/>
          <w:b/>
          <w:bCs/>
          <w:sz w:val="22"/>
          <w:szCs w:val="22"/>
        </w:rPr>
        <w:t>Informacje dotyczące zabezpieczenia należytego wykonania umowy.</w:t>
      </w:r>
    </w:p>
    <w:p w14:paraId="77B5B1BA" w14:textId="77777777"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 xml:space="preserve">Na podstawie art. 449 </w:t>
      </w:r>
      <w:r w:rsidR="00226535" w:rsidRPr="008A6260">
        <w:rPr>
          <w:rFonts w:asciiTheme="minorHAnsi" w:hAnsiTheme="minorHAnsi" w:cstheme="minorHAnsi"/>
          <w:sz w:val="22"/>
          <w:szCs w:val="22"/>
        </w:rPr>
        <w:t xml:space="preserve">ustawy </w:t>
      </w:r>
      <w:proofErr w:type="spellStart"/>
      <w:r w:rsidRPr="008A6260">
        <w:rPr>
          <w:rFonts w:asciiTheme="minorHAnsi" w:hAnsiTheme="minorHAnsi" w:cstheme="minorHAnsi"/>
          <w:sz w:val="22"/>
          <w:szCs w:val="22"/>
        </w:rPr>
        <w:t>P</w:t>
      </w:r>
      <w:r w:rsidR="00226535" w:rsidRPr="008A6260">
        <w:rPr>
          <w:rFonts w:asciiTheme="minorHAnsi" w:hAnsiTheme="minorHAnsi" w:cstheme="minorHAnsi"/>
          <w:sz w:val="22"/>
          <w:szCs w:val="22"/>
        </w:rPr>
        <w:t>zp</w:t>
      </w:r>
      <w:proofErr w:type="spellEnd"/>
      <w:r w:rsidRPr="008A6260">
        <w:rPr>
          <w:rFonts w:asciiTheme="minorHAnsi" w:hAnsiTheme="minorHAnsi" w:cstheme="minorHAnsi"/>
          <w:sz w:val="22"/>
          <w:szCs w:val="22"/>
        </w:rPr>
        <w:t xml:space="preserve"> Zamawiający żąda wniesienia zabezpieczenia należytego wykonania umowy, które może być wnoszone według wyboru wykonawcy, w jednej lub kilku formach, określonych w art. 450 ust. 1 </w:t>
      </w:r>
      <w:r w:rsidR="00226535" w:rsidRPr="008A6260">
        <w:rPr>
          <w:rFonts w:asciiTheme="minorHAnsi" w:hAnsiTheme="minorHAnsi" w:cstheme="minorHAnsi"/>
          <w:sz w:val="22"/>
          <w:szCs w:val="22"/>
        </w:rPr>
        <w:t xml:space="preserve">ustawy </w:t>
      </w:r>
      <w:proofErr w:type="spellStart"/>
      <w:r w:rsidRPr="008A6260">
        <w:rPr>
          <w:rFonts w:asciiTheme="minorHAnsi" w:hAnsiTheme="minorHAnsi" w:cstheme="minorHAnsi"/>
          <w:sz w:val="22"/>
          <w:szCs w:val="22"/>
        </w:rPr>
        <w:t>P</w:t>
      </w:r>
      <w:r w:rsidR="00226535" w:rsidRPr="008A6260">
        <w:rPr>
          <w:rFonts w:asciiTheme="minorHAnsi" w:hAnsiTheme="minorHAnsi" w:cstheme="minorHAnsi"/>
          <w:sz w:val="22"/>
          <w:szCs w:val="22"/>
        </w:rPr>
        <w:t>zp</w:t>
      </w:r>
      <w:proofErr w:type="spellEnd"/>
      <w:r w:rsidRPr="008A6260">
        <w:rPr>
          <w:rFonts w:asciiTheme="minorHAnsi" w:hAnsiTheme="minorHAnsi" w:cstheme="minorHAnsi"/>
          <w:sz w:val="22"/>
          <w:szCs w:val="22"/>
        </w:rPr>
        <w:t>.</w:t>
      </w:r>
    </w:p>
    <w:p w14:paraId="10703252" w14:textId="77777777"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Dokument gwarancji bankowej lub ubezpieczeniowej powinien reprezentować bezwarunkową gwarancję, płatną na pierwsze żądanie Zamawiającego, bowiem tylko taka zabezpiecza interes Zamawiającego w sposób jednoznaczny i bez żadnych wątpliwości. Gwarancja nie może być w zakresie jej zastosowania bardziej uciążliw</w:t>
      </w:r>
      <w:r w:rsidR="004C63F4" w:rsidRPr="008A6260">
        <w:rPr>
          <w:rFonts w:asciiTheme="minorHAnsi" w:hAnsiTheme="minorHAnsi" w:cstheme="minorHAnsi"/>
          <w:sz w:val="22"/>
          <w:szCs w:val="22"/>
        </w:rPr>
        <w:t>a</w:t>
      </w:r>
      <w:r w:rsidRPr="008A6260">
        <w:rPr>
          <w:rFonts w:asciiTheme="minorHAnsi" w:hAnsiTheme="minorHAnsi" w:cstheme="minorHAnsi"/>
          <w:sz w:val="22"/>
          <w:szCs w:val="22"/>
        </w:rPr>
        <w:t xml:space="preserve"> dla Zamawiającego niż alternatywna forma pieniężna, tym samym powinna być sporządzona zgodnie z obowiązującym prawem, powinna być nieodwołalna i winna zawierać następujące elementy:</w:t>
      </w:r>
    </w:p>
    <w:p w14:paraId="3B47301B" w14:textId="77777777" w:rsidR="00EB76A5" w:rsidRPr="008A6260"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t xml:space="preserve">nazwę dającego zlecenie (Wykonawcy), beneficjenta gwarancji (Zamawiającego - ZDMiKP w Bydgoszczy), gwaranta (banku lub instytucji ubezpieczeniowej udzielającej gwarancji) oraz wskazanie ich siedzib. Jeżeli wykonawcą jest np.: konsorcjum, spółka cywilna, w dokumencie zabezpieczenia winni być wymienieni wszyscy wykonawcy występujący wspólnie, </w:t>
      </w:r>
    </w:p>
    <w:p w14:paraId="350D5E1E" w14:textId="5DDA2116" w:rsidR="00EB76A5" w:rsidRPr="00EC673C"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t>określenie wierzytelności, która ma być zabezpieczona gwarancj</w:t>
      </w:r>
      <w:r w:rsidR="00C1226E">
        <w:rPr>
          <w:rFonts w:asciiTheme="minorHAnsi" w:hAnsiTheme="minorHAnsi" w:cstheme="minorHAnsi"/>
          <w:sz w:val="22"/>
          <w:szCs w:val="22"/>
        </w:rPr>
        <w:t>ą</w:t>
      </w:r>
      <w:r w:rsidRPr="008A6260">
        <w:rPr>
          <w:rFonts w:asciiTheme="minorHAnsi" w:hAnsiTheme="minorHAnsi" w:cstheme="minorHAnsi"/>
          <w:sz w:val="22"/>
          <w:szCs w:val="22"/>
        </w:rPr>
        <w:t xml:space="preserve"> (zgodnie z zapisami wzoru </w:t>
      </w:r>
      <w:r w:rsidR="006C3BEB" w:rsidRPr="008A6260">
        <w:rPr>
          <w:rFonts w:asciiTheme="minorHAnsi" w:hAnsiTheme="minorHAnsi" w:cstheme="minorHAnsi"/>
          <w:sz w:val="22"/>
          <w:szCs w:val="22"/>
        </w:rPr>
        <w:t>u</w:t>
      </w:r>
      <w:r w:rsidRPr="008A6260">
        <w:rPr>
          <w:rFonts w:asciiTheme="minorHAnsi" w:hAnsiTheme="minorHAnsi" w:cstheme="minorHAnsi"/>
          <w:sz w:val="22"/>
          <w:szCs w:val="22"/>
        </w:rPr>
        <w:t xml:space="preserve">mowy </w:t>
      </w:r>
      <w:r w:rsidRPr="00EC673C">
        <w:rPr>
          <w:rFonts w:asciiTheme="minorHAnsi" w:hAnsiTheme="minorHAnsi" w:cstheme="minorHAnsi"/>
          <w:sz w:val="22"/>
          <w:szCs w:val="22"/>
        </w:rPr>
        <w:t xml:space="preserve">– </w:t>
      </w:r>
      <w:r w:rsidR="00EC673C" w:rsidRPr="00EC673C">
        <w:rPr>
          <w:rFonts w:asciiTheme="minorHAnsi" w:hAnsiTheme="minorHAnsi" w:cstheme="minorHAnsi"/>
          <w:b/>
          <w:bCs/>
          <w:sz w:val="22"/>
          <w:szCs w:val="22"/>
        </w:rPr>
        <w:t>Z</w:t>
      </w:r>
      <w:r w:rsidRPr="00EC673C">
        <w:rPr>
          <w:rFonts w:asciiTheme="minorHAnsi" w:hAnsiTheme="minorHAnsi" w:cstheme="minorHAnsi"/>
          <w:b/>
          <w:bCs/>
          <w:sz w:val="22"/>
          <w:szCs w:val="22"/>
        </w:rPr>
        <w:t>ałącznika</w:t>
      </w:r>
      <w:r w:rsidR="006C3BEB" w:rsidRPr="00EC673C">
        <w:rPr>
          <w:rFonts w:asciiTheme="minorHAnsi" w:hAnsiTheme="minorHAnsi" w:cstheme="minorHAnsi"/>
          <w:b/>
          <w:bCs/>
          <w:sz w:val="22"/>
          <w:szCs w:val="22"/>
        </w:rPr>
        <w:t xml:space="preserve"> nr 2</w:t>
      </w:r>
      <w:r w:rsidRPr="00EC673C">
        <w:rPr>
          <w:rFonts w:asciiTheme="minorHAnsi" w:hAnsiTheme="minorHAnsi" w:cstheme="minorHAnsi"/>
          <w:b/>
          <w:bCs/>
          <w:sz w:val="22"/>
          <w:szCs w:val="22"/>
        </w:rPr>
        <w:t xml:space="preserve"> do SWZ,</w:t>
      </w:r>
    </w:p>
    <w:p w14:paraId="5CE0645C" w14:textId="77777777" w:rsidR="00EB76A5" w:rsidRPr="008A6260"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t>gwarantowaną kwotę w PLN,</w:t>
      </w:r>
    </w:p>
    <w:p w14:paraId="277717DB" w14:textId="77777777" w:rsidR="00EB76A5" w:rsidRPr="008A6260"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t>termin ważności gwarancji,</w:t>
      </w:r>
    </w:p>
    <w:p w14:paraId="1EDAFEC2" w14:textId="77777777" w:rsidR="00EB76A5" w:rsidRPr="008A6260"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lastRenderedPageBreak/>
        <w:t>zobowiązanie gwaranta (poręczyciela) do zapłaty kwoty zabezpieczenia nieodwołalnie i bezwarunkowo na pierwsze pisemne żądanie beneficjenta gwarancji (Zamawiającego) zawierające oświadczenie, że kwota zabezpieczenia jest mu należna na skutek niewykonania lub nienależytego wykonania umowy przez dającego zlecenie (Wykonawcę),</w:t>
      </w:r>
    </w:p>
    <w:p w14:paraId="526C15EB" w14:textId="77777777" w:rsidR="00EB76A5" w:rsidRPr="008A6260"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t>termin wypłaty kwoty gwarancji nie powinien przekraczać 14 dni od dnia otrzymania wezwania do wypłaty.</w:t>
      </w:r>
    </w:p>
    <w:p w14:paraId="1791B01D" w14:textId="77777777" w:rsidR="00EB76A5" w:rsidRPr="008A6260" w:rsidRDefault="00EB76A5" w:rsidP="00654947">
      <w:pPr>
        <w:pStyle w:val="Akapitzlist"/>
        <w:numPr>
          <w:ilvl w:val="0"/>
          <w:numId w:val="25"/>
        </w:numPr>
        <w:ind w:right="13"/>
        <w:jc w:val="both"/>
        <w:rPr>
          <w:rFonts w:asciiTheme="minorHAnsi" w:hAnsiTheme="minorHAnsi" w:cstheme="minorHAnsi"/>
          <w:sz w:val="22"/>
          <w:szCs w:val="22"/>
        </w:rPr>
      </w:pPr>
      <w:r w:rsidRPr="008A6260">
        <w:rPr>
          <w:rFonts w:asciiTheme="minorHAnsi" w:hAnsiTheme="minorHAnsi" w:cstheme="minorHAnsi"/>
          <w:sz w:val="22"/>
          <w:szCs w:val="22"/>
        </w:rPr>
        <w:t>wszelkie spory mogące wynikać z gwarancji (poręczenia) będą rozstrzygane przez Sąd właściwy miejscowo dla siedziby Zamawiającego (beneficjenta gwarancji).</w:t>
      </w:r>
    </w:p>
    <w:p w14:paraId="4B1E16E9" w14:textId="77777777"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 xml:space="preserve">Zabezpieczenie wnoszone w pieniądzu, należy wpłacić przelewem na rachunek bankowy Zamawiającego - Zarządu Dróg Miejskich i Komunikacji Publicznej w Bydgoszczy: </w:t>
      </w:r>
    </w:p>
    <w:p w14:paraId="5C61C255" w14:textId="77777777" w:rsidR="00EB76A5" w:rsidRPr="008A6260" w:rsidRDefault="00EB76A5" w:rsidP="00A3712C">
      <w:pPr>
        <w:pStyle w:val="Akapitzlist"/>
        <w:ind w:left="1080" w:right="13"/>
        <w:jc w:val="both"/>
        <w:rPr>
          <w:rFonts w:asciiTheme="minorHAnsi" w:hAnsiTheme="minorHAnsi" w:cstheme="minorHAnsi"/>
          <w:b/>
          <w:sz w:val="22"/>
          <w:szCs w:val="22"/>
        </w:rPr>
      </w:pPr>
      <w:r w:rsidRPr="008A6260">
        <w:rPr>
          <w:rFonts w:asciiTheme="minorHAnsi" w:hAnsiTheme="minorHAnsi" w:cstheme="minorHAnsi"/>
          <w:b/>
          <w:sz w:val="22"/>
          <w:szCs w:val="22"/>
        </w:rPr>
        <w:t xml:space="preserve">Bank Polska Kasa Opieki S.A. (Bank Pekao S.A.) </w:t>
      </w:r>
    </w:p>
    <w:p w14:paraId="2D6920FB" w14:textId="77777777" w:rsidR="00EB76A5" w:rsidRPr="008A6260" w:rsidRDefault="00EB76A5" w:rsidP="00A3712C">
      <w:pPr>
        <w:pStyle w:val="Akapitzlist"/>
        <w:ind w:left="1080" w:right="13"/>
        <w:jc w:val="both"/>
        <w:rPr>
          <w:rFonts w:asciiTheme="minorHAnsi" w:hAnsiTheme="minorHAnsi" w:cstheme="minorHAnsi"/>
          <w:b/>
          <w:sz w:val="22"/>
          <w:szCs w:val="22"/>
        </w:rPr>
      </w:pPr>
      <w:r w:rsidRPr="008A6260">
        <w:rPr>
          <w:rFonts w:asciiTheme="minorHAnsi" w:hAnsiTheme="minorHAnsi" w:cstheme="minorHAnsi"/>
          <w:b/>
          <w:sz w:val="22"/>
          <w:szCs w:val="22"/>
        </w:rPr>
        <w:t xml:space="preserve">Nr konta 25 1240 6452 1111 0010 4816 9416 </w:t>
      </w:r>
    </w:p>
    <w:p w14:paraId="25C265BF" w14:textId="77777777" w:rsidR="00D933A8" w:rsidRDefault="00EB76A5" w:rsidP="00D933A8">
      <w:pPr>
        <w:ind w:left="1134" w:right="13"/>
        <w:jc w:val="both"/>
        <w:rPr>
          <w:rFonts w:asciiTheme="minorHAnsi" w:hAnsiTheme="minorHAnsi" w:cstheme="minorHAnsi"/>
          <w:i/>
          <w:iCs/>
          <w:sz w:val="22"/>
          <w:szCs w:val="22"/>
        </w:rPr>
      </w:pPr>
      <w:r w:rsidRPr="008A6260">
        <w:rPr>
          <w:rFonts w:asciiTheme="minorHAnsi" w:hAnsiTheme="minorHAnsi" w:cstheme="minorHAnsi"/>
          <w:sz w:val="22"/>
          <w:szCs w:val="22"/>
        </w:rPr>
        <w:t xml:space="preserve">z adnotacją: ZABEZPIECZENIE </w:t>
      </w:r>
      <w:r w:rsidR="00E95BA4" w:rsidRPr="008A6260">
        <w:rPr>
          <w:rFonts w:asciiTheme="minorHAnsi" w:hAnsiTheme="minorHAnsi" w:cstheme="minorHAnsi"/>
          <w:sz w:val="22"/>
          <w:szCs w:val="22"/>
        </w:rPr>
        <w:t>–</w:t>
      </w:r>
      <w:r w:rsidRPr="008A6260">
        <w:rPr>
          <w:rFonts w:asciiTheme="minorHAnsi" w:hAnsiTheme="minorHAnsi" w:cstheme="minorHAnsi"/>
          <w:sz w:val="22"/>
          <w:szCs w:val="22"/>
        </w:rPr>
        <w:t xml:space="preserve"> </w:t>
      </w:r>
      <w:r w:rsidR="00E95BA4" w:rsidRPr="008A6260">
        <w:rPr>
          <w:rFonts w:asciiTheme="minorHAnsi" w:hAnsiTheme="minorHAnsi" w:cstheme="minorHAnsi"/>
          <w:sz w:val="22"/>
          <w:szCs w:val="22"/>
        </w:rPr>
        <w:t xml:space="preserve">, </w:t>
      </w:r>
      <w:proofErr w:type="spellStart"/>
      <w:r w:rsidR="00E95BA4" w:rsidRPr="008A6260">
        <w:rPr>
          <w:rFonts w:asciiTheme="minorHAnsi" w:hAnsiTheme="minorHAnsi" w:cstheme="minorHAnsi"/>
          <w:sz w:val="22"/>
          <w:szCs w:val="22"/>
        </w:rPr>
        <w:t>tj</w:t>
      </w:r>
      <w:proofErr w:type="spellEnd"/>
      <w:r w:rsidR="00E95BA4" w:rsidRPr="008A6260">
        <w:rPr>
          <w:rFonts w:asciiTheme="minorHAnsi" w:hAnsiTheme="minorHAnsi" w:cstheme="minorHAnsi"/>
          <w:sz w:val="22"/>
          <w:szCs w:val="22"/>
        </w:rPr>
        <w:t xml:space="preserve">: </w:t>
      </w:r>
      <w:r w:rsidR="00E95BA4" w:rsidRPr="00D933A8">
        <w:rPr>
          <w:rFonts w:asciiTheme="minorHAnsi" w:hAnsiTheme="minorHAnsi" w:cstheme="minorHAnsi"/>
          <w:b/>
          <w:sz w:val="22"/>
          <w:szCs w:val="22"/>
        </w:rPr>
        <w:t>„</w:t>
      </w:r>
      <w:r w:rsidR="00D933A8" w:rsidRPr="00D933A8">
        <w:rPr>
          <w:rFonts w:asciiTheme="minorHAnsi" w:hAnsiTheme="minorHAnsi" w:cstheme="minorHAnsi"/>
          <w:b/>
          <w:i/>
          <w:iCs/>
          <w:sz w:val="22"/>
          <w:szCs w:val="22"/>
        </w:rPr>
        <w:t>Budowa układu drogowego związana z budową nowej siedziby Akademii Muzycznej w Bydgoszczy w systemie projektuj i buduj Nr sprawy 008/2023</w:t>
      </w:r>
      <w:r w:rsidR="00E95BA4" w:rsidRPr="00D933A8">
        <w:rPr>
          <w:rFonts w:asciiTheme="minorHAnsi" w:hAnsiTheme="minorHAnsi" w:cstheme="minorHAnsi"/>
          <w:b/>
          <w:i/>
          <w:iCs/>
          <w:sz w:val="22"/>
          <w:szCs w:val="22"/>
        </w:rPr>
        <w:t>”</w:t>
      </w:r>
      <w:r w:rsidR="00E95BA4" w:rsidRPr="008A6260">
        <w:rPr>
          <w:rFonts w:asciiTheme="minorHAnsi" w:hAnsiTheme="minorHAnsi" w:cstheme="minorHAnsi"/>
          <w:i/>
          <w:iCs/>
          <w:sz w:val="22"/>
          <w:szCs w:val="22"/>
        </w:rPr>
        <w:t xml:space="preserve">  </w:t>
      </w:r>
    </w:p>
    <w:p w14:paraId="19A2479F" w14:textId="6FF23E37" w:rsidR="00EB76A5" w:rsidRPr="00D933A8" w:rsidRDefault="00EB76A5" w:rsidP="00D933A8">
      <w:pPr>
        <w:pStyle w:val="Akapitzlist"/>
        <w:numPr>
          <w:ilvl w:val="0"/>
          <w:numId w:val="24"/>
        </w:numPr>
        <w:ind w:right="13"/>
        <w:jc w:val="both"/>
        <w:rPr>
          <w:rFonts w:asciiTheme="minorHAnsi" w:hAnsiTheme="minorHAnsi" w:cstheme="minorHAnsi"/>
          <w:sz w:val="22"/>
          <w:szCs w:val="22"/>
        </w:rPr>
      </w:pPr>
      <w:r w:rsidRPr="00D933A8">
        <w:rPr>
          <w:rFonts w:asciiTheme="minorHAnsi" w:hAnsiTheme="minorHAnsi" w:cstheme="minorHAnsi"/>
          <w:sz w:val="22"/>
          <w:szCs w:val="22"/>
        </w:rPr>
        <w:t>Zabezpieczenie wnoszone w formie poręczeń lub gwarancji powinno być wystawione na Zamawiającego - Zarząd Dróg Miejskich i Komunikacji Publicznej w Bydgoszczy, ul. Toruńska 174a, 85-844 Bydgoszcz.</w:t>
      </w:r>
    </w:p>
    <w:p w14:paraId="01A24B33" w14:textId="562AB425"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Zabezpieczenie należytego wykonania umowy ustala się w wysokości</w:t>
      </w:r>
      <w:r w:rsidRPr="008A6260">
        <w:rPr>
          <w:rFonts w:asciiTheme="minorHAnsi" w:hAnsiTheme="minorHAnsi" w:cstheme="minorHAnsi"/>
          <w:b/>
          <w:bCs/>
          <w:sz w:val="22"/>
          <w:szCs w:val="22"/>
        </w:rPr>
        <w:t xml:space="preserve"> </w:t>
      </w:r>
      <w:r w:rsidR="00D933A8">
        <w:rPr>
          <w:rFonts w:asciiTheme="minorHAnsi" w:hAnsiTheme="minorHAnsi" w:cstheme="minorHAnsi"/>
          <w:b/>
          <w:bCs/>
          <w:sz w:val="22"/>
          <w:szCs w:val="22"/>
        </w:rPr>
        <w:t>5</w:t>
      </w:r>
      <w:r w:rsidRPr="008A6260">
        <w:rPr>
          <w:rFonts w:asciiTheme="minorHAnsi" w:hAnsiTheme="minorHAnsi" w:cstheme="minorHAnsi"/>
          <w:b/>
          <w:bCs/>
          <w:sz w:val="22"/>
          <w:szCs w:val="22"/>
        </w:rPr>
        <w:t xml:space="preserve"> %</w:t>
      </w:r>
      <w:r w:rsidRPr="008A6260">
        <w:rPr>
          <w:rFonts w:asciiTheme="minorHAnsi" w:hAnsiTheme="minorHAnsi" w:cstheme="minorHAnsi"/>
          <w:sz w:val="22"/>
          <w:szCs w:val="22"/>
        </w:rPr>
        <w:t xml:space="preserve"> ceny całkowitej podanej w ofercie.</w:t>
      </w:r>
    </w:p>
    <w:p w14:paraId="4A2B8BFD" w14:textId="3578FD2B"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 xml:space="preserve">Zabezpieczenie należytego wykonania umowy pozostaje w dyspozycji Zamawiającego i będzie zwrócone lub zatrzymane, zgodnie z art. 453 </w:t>
      </w:r>
      <w:proofErr w:type="spellStart"/>
      <w:r w:rsidR="00EC673C">
        <w:rPr>
          <w:rFonts w:asciiTheme="minorHAnsi" w:hAnsiTheme="minorHAnsi" w:cstheme="minorHAnsi"/>
          <w:sz w:val="22"/>
          <w:szCs w:val="22"/>
        </w:rPr>
        <w:t>uPzp</w:t>
      </w:r>
      <w:proofErr w:type="spellEnd"/>
      <w:r w:rsidRPr="008A6260">
        <w:rPr>
          <w:rFonts w:asciiTheme="minorHAnsi" w:hAnsiTheme="minorHAnsi" w:cstheme="minorHAnsi"/>
          <w:sz w:val="22"/>
          <w:szCs w:val="22"/>
        </w:rPr>
        <w:t xml:space="preserve"> w przypadku zabezpieczenia wniesionego w pieniądzu.</w:t>
      </w:r>
    </w:p>
    <w:p w14:paraId="03A6460D" w14:textId="77777777"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CDA1733" w14:textId="77777777" w:rsidR="00EB76A5"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9ECAAAE" w14:textId="51CCC705" w:rsidR="0079674F" w:rsidRPr="008A6260" w:rsidRDefault="00EB76A5" w:rsidP="00654947">
      <w:pPr>
        <w:pStyle w:val="Akapitzlist"/>
        <w:numPr>
          <w:ilvl w:val="0"/>
          <w:numId w:val="24"/>
        </w:numPr>
        <w:ind w:right="13"/>
        <w:jc w:val="both"/>
        <w:rPr>
          <w:rFonts w:asciiTheme="minorHAnsi" w:hAnsiTheme="minorHAnsi" w:cstheme="minorHAnsi"/>
          <w:sz w:val="22"/>
          <w:szCs w:val="22"/>
        </w:rPr>
      </w:pPr>
      <w:r w:rsidRPr="008A6260">
        <w:rPr>
          <w:rFonts w:asciiTheme="minorHAnsi" w:hAnsiTheme="minorHAnsi" w:cstheme="minorHAnsi"/>
          <w:sz w:val="22"/>
          <w:szCs w:val="22"/>
        </w:rPr>
        <w:t>Wypłata, o której mowa w pkt 8, następuje nie później niż w ostatnim dniu ważności dotychczasowego zabezpieczenia.</w:t>
      </w:r>
    </w:p>
    <w:p w14:paraId="4A059B8B" w14:textId="77777777" w:rsidR="00567A70" w:rsidRPr="00027F6B" w:rsidRDefault="00567A70" w:rsidP="00A3712C">
      <w:pPr>
        <w:pStyle w:val="Akapitzlist"/>
        <w:ind w:left="1080" w:right="13"/>
        <w:jc w:val="both"/>
        <w:rPr>
          <w:sz w:val="12"/>
          <w:szCs w:val="12"/>
        </w:rPr>
      </w:pPr>
    </w:p>
    <w:p w14:paraId="542D00C8" w14:textId="77777777" w:rsidR="008612C6" w:rsidRPr="008A6260" w:rsidRDefault="00567A70">
      <w:pPr>
        <w:pStyle w:val="Akapitzlist"/>
        <w:numPr>
          <w:ilvl w:val="0"/>
          <w:numId w:val="42"/>
        </w:numPr>
        <w:ind w:right="13"/>
        <w:jc w:val="both"/>
        <w:rPr>
          <w:rFonts w:asciiTheme="minorHAnsi" w:hAnsiTheme="minorHAnsi" w:cstheme="minorHAnsi"/>
          <w:b/>
          <w:bCs/>
          <w:sz w:val="22"/>
          <w:szCs w:val="22"/>
        </w:rPr>
      </w:pPr>
      <w:r w:rsidRPr="008A6260">
        <w:rPr>
          <w:rFonts w:asciiTheme="minorHAnsi" w:hAnsiTheme="minorHAnsi" w:cstheme="minorHAnsi"/>
          <w:b/>
          <w:bCs/>
          <w:sz w:val="22"/>
          <w:szCs w:val="22"/>
        </w:rPr>
        <w:t>Pouczenie o środkach ochrony prawnej przysługujących wykonawcy.</w:t>
      </w:r>
    </w:p>
    <w:p w14:paraId="281DC19A" w14:textId="5710994D" w:rsidR="00C52E34" w:rsidRPr="0065667C" w:rsidRDefault="00567A70" w:rsidP="00926577">
      <w:pPr>
        <w:pStyle w:val="Akapitzlist"/>
        <w:ind w:left="1080" w:right="13"/>
        <w:jc w:val="both"/>
        <w:rPr>
          <w:rFonts w:asciiTheme="minorHAnsi" w:hAnsiTheme="minorHAnsi" w:cstheme="minorHAnsi"/>
          <w:sz w:val="22"/>
          <w:szCs w:val="22"/>
        </w:rPr>
      </w:pPr>
      <w:r w:rsidRPr="008A6260">
        <w:rPr>
          <w:rFonts w:asciiTheme="minorHAnsi" w:hAnsiTheme="minorHAnsi" w:cstheme="minorHAnsi"/>
          <w:sz w:val="22"/>
          <w:szCs w:val="22"/>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8A6260">
        <w:rPr>
          <w:rFonts w:asciiTheme="minorHAnsi" w:hAnsiTheme="minorHAnsi" w:cstheme="minorHAnsi"/>
          <w:sz w:val="22"/>
          <w:szCs w:val="22"/>
        </w:rPr>
        <w:t>Pzp</w:t>
      </w:r>
      <w:proofErr w:type="spellEnd"/>
      <w:r w:rsidRPr="008A6260">
        <w:rPr>
          <w:rFonts w:asciiTheme="minorHAnsi" w:hAnsiTheme="minorHAnsi" w:cstheme="minorHAnsi"/>
          <w:sz w:val="22"/>
          <w:szCs w:val="22"/>
        </w:rPr>
        <w:t xml:space="preserve"> (art. 505– 590).</w:t>
      </w:r>
    </w:p>
    <w:p w14:paraId="1972545C" w14:textId="77777777" w:rsidR="00907453" w:rsidRPr="00027F6B" w:rsidRDefault="00907453" w:rsidP="002E455A">
      <w:pPr>
        <w:ind w:right="13"/>
        <w:jc w:val="both"/>
        <w:rPr>
          <w:sz w:val="12"/>
          <w:szCs w:val="12"/>
        </w:rPr>
      </w:pPr>
    </w:p>
    <w:p w14:paraId="0E91C79C" w14:textId="77777777" w:rsidR="00567A70" w:rsidRPr="005F7370" w:rsidRDefault="00567A70">
      <w:pPr>
        <w:pStyle w:val="Akapitzlist"/>
        <w:numPr>
          <w:ilvl w:val="0"/>
          <w:numId w:val="42"/>
        </w:numPr>
        <w:ind w:right="13"/>
        <w:jc w:val="both"/>
        <w:rPr>
          <w:rFonts w:asciiTheme="minorHAnsi" w:hAnsiTheme="minorHAnsi" w:cstheme="minorHAnsi"/>
          <w:b/>
          <w:bCs/>
          <w:sz w:val="22"/>
          <w:szCs w:val="22"/>
        </w:rPr>
      </w:pPr>
      <w:r w:rsidRPr="005F7370">
        <w:rPr>
          <w:rFonts w:asciiTheme="minorHAnsi" w:hAnsiTheme="minorHAnsi" w:cstheme="minorHAnsi"/>
          <w:b/>
          <w:bCs/>
          <w:sz w:val="22"/>
          <w:szCs w:val="22"/>
        </w:rPr>
        <w:t>Postanowienia końcowe.</w:t>
      </w:r>
    </w:p>
    <w:p w14:paraId="09A36EE3" w14:textId="77777777" w:rsidR="00036AA1" w:rsidRPr="005F7370" w:rsidRDefault="00036AA1"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Zamawiający nie dopuszcza możliwości oraz nie wymaga złożenia oferty wariantowej, o której mowa w art. 92 ustawy </w:t>
      </w:r>
      <w:proofErr w:type="spellStart"/>
      <w:r w:rsidRPr="005F7370">
        <w:rPr>
          <w:rFonts w:asciiTheme="minorHAnsi" w:hAnsiTheme="minorHAnsi" w:cstheme="minorHAnsi"/>
          <w:sz w:val="22"/>
          <w:szCs w:val="22"/>
        </w:rPr>
        <w:t>Pzp</w:t>
      </w:r>
      <w:proofErr w:type="spellEnd"/>
      <w:r w:rsidRPr="005F7370">
        <w:rPr>
          <w:rFonts w:asciiTheme="minorHAnsi" w:hAnsiTheme="minorHAnsi" w:cstheme="minorHAnsi"/>
          <w:sz w:val="22"/>
          <w:szCs w:val="22"/>
        </w:rPr>
        <w:t xml:space="preserve"> tzn. oferty przewidującej odmienny sposób wykonania zamówienia niż określony w niniejszej SWZ. </w:t>
      </w:r>
    </w:p>
    <w:p w14:paraId="5DE1AB51" w14:textId="77777777" w:rsidR="00445A87" w:rsidRPr="005F7370" w:rsidRDefault="00445A87"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Wymagania w zakresie zatrudnienia przez wykonawcę lub podwykonawcę osób na podstawie stosunku pracy.</w:t>
      </w:r>
    </w:p>
    <w:p w14:paraId="35762CC0" w14:textId="77777777" w:rsidR="00445A87" w:rsidRPr="005F7370" w:rsidRDefault="00445A87" w:rsidP="00654947">
      <w:pPr>
        <w:pStyle w:val="Akapitzlist"/>
        <w:numPr>
          <w:ilvl w:val="0"/>
          <w:numId w:val="29"/>
        </w:numPr>
        <w:jc w:val="both"/>
        <w:rPr>
          <w:rFonts w:asciiTheme="minorHAnsi" w:hAnsiTheme="minorHAnsi" w:cstheme="minorHAnsi"/>
          <w:sz w:val="22"/>
          <w:szCs w:val="22"/>
        </w:rPr>
      </w:pPr>
      <w:r w:rsidRPr="005F7370">
        <w:rPr>
          <w:rFonts w:asciiTheme="minorHAnsi" w:hAnsiTheme="minorHAnsi" w:cstheme="minorHAnsi"/>
          <w:sz w:val="22"/>
          <w:szCs w:val="22"/>
        </w:rPr>
        <w:t xml:space="preserve">Zamawiający, zgodnie z art. 95 ustawy </w:t>
      </w:r>
      <w:proofErr w:type="spellStart"/>
      <w:r w:rsidRPr="005F7370">
        <w:rPr>
          <w:rFonts w:asciiTheme="minorHAnsi" w:hAnsiTheme="minorHAnsi" w:cstheme="minorHAnsi"/>
          <w:sz w:val="22"/>
          <w:szCs w:val="22"/>
        </w:rPr>
        <w:t>Pzp</w:t>
      </w:r>
      <w:proofErr w:type="spellEnd"/>
      <w:r w:rsidRPr="005F7370">
        <w:rPr>
          <w:rFonts w:asciiTheme="minorHAnsi" w:hAnsiTheme="minorHAnsi" w:cstheme="minorHAnsi"/>
          <w:sz w:val="22"/>
          <w:szCs w:val="22"/>
        </w:rPr>
        <w:t xml:space="preserve"> wymaga, aby wykonawca lub podwykonawca przy realizacji zamówienia (w całym okresie obowiązywania umowy) zatrudnił na umowę o pracę w rozumieniu przepisów Kodeksu pracy (art. 22 § 1), osoby które będą wykonywały czynności bezpośrednio związane z wykonywaniem robót budowlanych, czyli tzw. pracowników fizycznych. Wymóg ten nie dotyczy więc, między innymi osób: projektujących, kierujących budową lub robotami budowlanymi, dostawców materiałów budowlanych.</w:t>
      </w:r>
    </w:p>
    <w:p w14:paraId="119F91ED" w14:textId="7AA53710" w:rsidR="00E074CB" w:rsidRPr="0066654D" w:rsidRDefault="00E074CB" w:rsidP="00654947">
      <w:pPr>
        <w:pStyle w:val="Akapitzlist"/>
        <w:numPr>
          <w:ilvl w:val="0"/>
          <w:numId w:val="29"/>
        </w:numPr>
        <w:jc w:val="both"/>
        <w:rPr>
          <w:rFonts w:asciiTheme="minorHAnsi" w:hAnsiTheme="minorHAnsi" w:cstheme="minorHAnsi"/>
          <w:b/>
          <w:sz w:val="22"/>
          <w:szCs w:val="22"/>
        </w:rPr>
      </w:pPr>
      <w:r w:rsidRPr="005F7370">
        <w:rPr>
          <w:rFonts w:asciiTheme="minorHAnsi" w:hAnsiTheme="minorHAnsi" w:cstheme="minorHAnsi"/>
          <w:sz w:val="22"/>
          <w:szCs w:val="22"/>
        </w:rPr>
        <w:lastRenderedPageBreak/>
        <w:t xml:space="preserve">Wymagania dotyczące umowy o podwykonawstwo zostały określone w </w:t>
      </w:r>
      <w:r w:rsidR="00044AA4" w:rsidRPr="005F7370">
        <w:rPr>
          <w:rFonts w:asciiTheme="minorHAnsi" w:hAnsiTheme="minorHAnsi" w:cstheme="minorHAnsi"/>
          <w:sz w:val="22"/>
          <w:szCs w:val="22"/>
        </w:rPr>
        <w:t>p</w:t>
      </w:r>
      <w:r w:rsidRPr="005F7370">
        <w:rPr>
          <w:rFonts w:asciiTheme="minorHAnsi" w:hAnsiTheme="minorHAnsi" w:cstheme="minorHAnsi"/>
          <w:sz w:val="22"/>
          <w:szCs w:val="22"/>
        </w:rPr>
        <w:t xml:space="preserve">rojektowanych postanowieniach umowy w sprawie zamówienia publicznego, stanowiących </w:t>
      </w:r>
      <w:r w:rsidR="009B60D3">
        <w:rPr>
          <w:rFonts w:asciiTheme="minorHAnsi" w:hAnsiTheme="minorHAnsi" w:cstheme="minorHAnsi"/>
          <w:sz w:val="22"/>
          <w:szCs w:val="22"/>
        </w:rPr>
        <w:br/>
      </w:r>
      <w:r w:rsidR="00EC673C">
        <w:rPr>
          <w:rFonts w:asciiTheme="minorHAnsi" w:hAnsiTheme="minorHAnsi" w:cstheme="minorHAnsi"/>
          <w:b/>
          <w:sz w:val="22"/>
          <w:szCs w:val="22"/>
        </w:rPr>
        <w:t>Z</w:t>
      </w:r>
      <w:r w:rsidRPr="00EC673C">
        <w:rPr>
          <w:rFonts w:asciiTheme="minorHAnsi" w:hAnsiTheme="minorHAnsi" w:cstheme="minorHAnsi"/>
          <w:b/>
          <w:sz w:val="22"/>
          <w:szCs w:val="22"/>
        </w:rPr>
        <w:t xml:space="preserve">ałącznik </w:t>
      </w:r>
      <w:r w:rsidR="00EC673C">
        <w:rPr>
          <w:rFonts w:asciiTheme="minorHAnsi" w:hAnsiTheme="minorHAnsi" w:cstheme="minorHAnsi"/>
          <w:b/>
          <w:sz w:val="22"/>
          <w:szCs w:val="22"/>
        </w:rPr>
        <w:t>N</w:t>
      </w:r>
      <w:r w:rsidRPr="00EC673C">
        <w:rPr>
          <w:rFonts w:asciiTheme="minorHAnsi" w:hAnsiTheme="minorHAnsi" w:cstheme="minorHAnsi"/>
          <w:b/>
          <w:sz w:val="22"/>
          <w:szCs w:val="22"/>
        </w:rPr>
        <w:t xml:space="preserve">r  </w:t>
      </w:r>
      <w:r w:rsidR="00044AA4" w:rsidRPr="00EC673C">
        <w:rPr>
          <w:rFonts w:asciiTheme="minorHAnsi" w:hAnsiTheme="minorHAnsi" w:cstheme="minorHAnsi"/>
          <w:b/>
          <w:sz w:val="22"/>
          <w:szCs w:val="22"/>
        </w:rPr>
        <w:t xml:space="preserve">2 </w:t>
      </w:r>
      <w:r w:rsidRPr="00EC673C">
        <w:rPr>
          <w:rFonts w:asciiTheme="minorHAnsi" w:hAnsiTheme="minorHAnsi" w:cstheme="minorHAnsi"/>
          <w:b/>
          <w:sz w:val="22"/>
          <w:szCs w:val="22"/>
        </w:rPr>
        <w:t>do SWZ.</w:t>
      </w:r>
    </w:p>
    <w:p w14:paraId="31ADF236" w14:textId="77777777" w:rsidR="00036AA1" w:rsidRPr="005F7370" w:rsidRDefault="00036AA1"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Nie zastrzega się możliwości ubiegania o udzielenie zamówienia wyłącznie przez wykonawców, o których mowa w art. 94 ustawy </w:t>
      </w:r>
      <w:proofErr w:type="spellStart"/>
      <w:r w:rsidRPr="005F7370">
        <w:rPr>
          <w:rFonts w:asciiTheme="minorHAnsi" w:hAnsiTheme="minorHAnsi" w:cstheme="minorHAnsi"/>
          <w:sz w:val="22"/>
          <w:szCs w:val="22"/>
        </w:rPr>
        <w:t>Pzp</w:t>
      </w:r>
      <w:proofErr w:type="spellEnd"/>
      <w:r w:rsidRPr="005F7370">
        <w:rPr>
          <w:rFonts w:asciiTheme="minorHAnsi" w:hAnsiTheme="minorHAnsi" w:cstheme="minorHAnsi"/>
          <w:sz w:val="22"/>
          <w:szCs w:val="22"/>
        </w:rPr>
        <w:t xml:space="preserve">. </w:t>
      </w:r>
    </w:p>
    <w:p w14:paraId="7931D589" w14:textId="77777777" w:rsidR="00036AA1" w:rsidRPr="005F7370" w:rsidRDefault="00036AA1"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Zamawiający nie przewiduje udzielania zamówień, o których mowa w art. 214 ust. 1 pkt 7 i 8 ustawy </w:t>
      </w:r>
      <w:proofErr w:type="spellStart"/>
      <w:r w:rsidRPr="005F7370">
        <w:rPr>
          <w:rFonts w:asciiTheme="minorHAnsi" w:hAnsiTheme="minorHAnsi" w:cstheme="minorHAnsi"/>
          <w:sz w:val="22"/>
          <w:szCs w:val="22"/>
        </w:rPr>
        <w:t>Pzp</w:t>
      </w:r>
      <w:proofErr w:type="spellEnd"/>
    </w:p>
    <w:p w14:paraId="07D9D365" w14:textId="7EA2B9B9" w:rsidR="004F1C54" w:rsidRPr="005F7370" w:rsidRDefault="00514DCE" w:rsidP="00654947">
      <w:pPr>
        <w:pStyle w:val="Akapitzlist"/>
        <w:numPr>
          <w:ilvl w:val="0"/>
          <w:numId w:val="26"/>
        </w:numPr>
        <w:jc w:val="both"/>
        <w:rPr>
          <w:rFonts w:asciiTheme="minorHAnsi" w:hAnsiTheme="minorHAnsi" w:cstheme="minorHAnsi"/>
          <w:bCs/>
          <w:sz w:val="22"/>
          <w:szCs w:val="22"/>
        </w:rPr>
      </w:pPr>
      <w:r w:rsidRPr="005F7370">
        <w:rPr>
          <w:rFonts w:asciiTheme="minorHAnsi" w:hAnsiTheme="minorHAnsi" w:cstheme="minorHAnsi"/>
          <w:bCs/>
          <w:sz w:val="22"/>
          <w:szCs w:val="22"/>
        </w:rPr>
        <w:t>Zamawiający</w:t>
      </w:r>
      <w:r w:rsidR="003B5311" w:rsidRPr="005F7370">
        <w:rPr>
          <w:rFonts w:asciiTheme="minorHAnsi" w:hAnsiTheme="minorHAnsi" w:cstheme="minorHAnsi"/>
          <w:bCs/>
          <w:sz w:val="22"/>
          <w:szCs w:val="22"/>
        </w:rPr>
        <w:t xml:space="preserve"> nie</w:t>
      </w:r>
      <w:r w:rsidRPr="005F7370">
        <w:rPr>
          <w:rFonts w:asciiTheme="minorHAnsi" w:hAnsiTheme="minorHAnsi" w:cstheme="minorHAnsi"/>
          <w:bCs/>
          <w:sz w:val="22"/>
          <w:szCs w:val="22"/>
        </w:rPr>
        <w:t xml:space="preserve"> wymaga</w:t>
      </w:r>
      <w:r w:rsidR="00036AA1" w:rsidRPr="005F7370">
        <w:rPr>
          <w:rFonts w:asciiTheme="minorHAnsi" w:hAnsiTheme="minorHAnsi" w:cstheme="minorHAnsi"/>
          <w:bCs/>
          <w:sz w:val="22"/>
          <w:szCs w:val="22"/>
        </w:rPr>
        <w:t xml:space="preserve"> przeprowadzenia przez wykonawcę</w:t>
      </w:r>
      <w:r w:rsidR="000A7B11" w:rsidRPr="005F7370">
        <w:rPr>
          <w:rFonts w:asciiTheme="minorHAnsi" w:hAnsiTheme="minorHAnsi" w:cstheme="minorHAnsi"/>
          <w:bCs/>
          <w:sz w:val="22"/>
          <w:szCs w:val="22"/>
        </w:rPr>
        <w:t xml:space="preserve"> przed złożeniem oferty</w:t>
      </w:r>
      <w:r w:rsidR="00914449" w:rsidRPr="005F7370">
        <w:rPr>
          <w:rFonts w:asciiTheme="minorHAnsi" w:hAnsiTheme="minorHAnsi" w:cstheme="minorHAnsi"/>
          <w:bCs/>
          <w:sz w:val="22"/>
          <w:szCs w:val="22"/>
        </w:rPr>
        <w:t>,</w:t>
      </w:r>
      <w:r w:rsidR="000A7B11" w:rsidRPr="005F7370">
        <w:rPr>
          <w:rFonts w:asciiTheme="minorHAnsi" w:hAnsiTheme="minorHAnsi" w:cstheme="minorHAnsi"/>
          <w:bCs/>
          <w:sz w:val="22"/>
          <w:szCs w:val="22"/>
        </w:rPr>
        <w:t xml:space="preserve"> wi</w:t>
      </w:r>
      <w:r w:rsidR="00672CF3" w:rsidRPr="005F7370">
        <w:rPr>
          <w:rFonts w:asciiTheme="minorHAnsi" w:hAnsiTheme="minorHAnsi" w:cstheme="minorHAnsi"/>
          <w:bCs/>
          <w:sz w:val="22"/>
          <w:szCs w:val="22"/>
        </w:rPr>
        <w:t>zji lokalnej</w:t>
      </w:r>
      <w:r w:rsidR="00041308" w:rsidRPr="005F7370">
        <w:rPr>
          <w:rFonts w:asciiTheme="minorHAnsi" w:hAnsiTheme="minorHAnsi" w:cstheme="minorHAnsi"/>
          <w:bCs/>
          <w:sz w:val="22"/>
          <w:szCs w:val="22"/>
        </w:rPr>
        <w:t xml:space="preserve">. </w:t>
      </w:r>
    </w:p>
    <w:p w14:paraId="4A8F8F73" w14:textId="77777777" w:rsidR="0066775B" w:rsidRPr="005F7370" w:rsidRDefault="0066775B"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Nie przewiduje się rozliczenia w walutach obcych. </w:t>
      </w:r>
    </w:p>
    <w:p w14:paraId="007F0CBE" w14:textId="77777777" w:rsidR="0066775B" w:rsidRPr="005F7370" w:rsidRDefault="0066775B"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Nie przewiduje się  zwrotu kosztów udziału w postępowaniu. </w:t>
      </w:r>
    </w:p>
    <w:p w14:paraId="25187FF6" w14:textId="606501DE" w:rsidR="0066775B" w:rsidRDefault="0066775B"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Nie zastrzega się obowiązku osobistego wykonania przez wykonawcę kluczowych zadań. Wykonawca może powierzyć wykonanie części zamówienia podwykonawcy. </w:t>
      </w:r>
      <w:r w:rsidR="001D6F9B" w:rsidRPr="005F7370">
        <w:rPr>
          <w:rFonts w:asciiTheme="minorHAnsi" w:hAnsiTheme="minorHAnsi" w:cstheme="minorHAnsi"/>
          <w:sz w:val="22"/>
          <w:szCs w:val="22"/>
        </w:rPr>
        <w:br/>
      </w:r>
      <w:r w:rsidRPr="005F7370">
        <w:rPr>
          <w:rFonts w:asciiTheme="minorHAnsi" w:hAnsiTheme="minorHAnsi" w:cstheme="minorHAnsi"/>
          <w:sz w:val="22"/>
          <w:szCs w:val="22"/>
        </w:rPr>
        <w:t>Wykonawca jest zobowiązany wskazać części zamówienia których wykonanie zamierza powierzyć podwykonawcom i podać firmy podwykonawców, o ile są już znane.</w:t>
      </w:r>
    </w:p>
    <w:p w14:paraId="1E059710" w14:textId="03510A9B" w:rsidR="0065667C" w:rsidRPr="00C1226E" w:rsidRDefault="0065667C" w:rsidP="0065667C">
      <w:pPr>
        <w:pStyle w:val="Akapitzlist"/>
        <w:ind w:left="1080"/>
        <w:jc w:val="both"/>
        <w:rPr>
          <w:rFonts w:asciiTheme="minorHAnsi" w:hAnsiTheme="minorHAnsi" w:cstheme="minorHAnsi"/>
          <w:sz w:val="22"/>
          <w:szCs w:val="22"/>
        </w:rPr>
      </w:pPr>
      <w:r w:rsidRPr="00C1226E">
        <w:rPr>
          <w:rFonts w:asciiTheme="minorHAnsi" w:hAnsiTheme="minorHAnsi" w:cstheme="minorHAnsi"/>
          <w:sz w:val="22"/>
          <w:szCs w:val="22"/>
        </w:rPr>
        <w:t>Zamawiający wymaga, aby podwykonawca biorący udział w realizacji zamówienia nie podlegał wykluczeniu w okolicznościach, o których mowa w art. 7 ust. 1 o szczególnych rozwiązaniach w zakresie przeciwdziałania wspieraniu agresji na Ukrainę oraz służących ochronie bezpieczeństwa narodowego.</w:t>
      </w:r>
    </w:p>
    <w:p w14:paraId="37F1B6EB" w14:textId="77777777" w:rsidR="00036AA1" w:rsidRPr="005F7370" w:rsidRDefault="00036AA1"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Zamawiający nie przewiduje zawarcia umowy ramowej, o  której mowa w art. 311–315 ustawy </w:t>
      </w:r>
      <w:proofErr w:type="spellStart"/>
      <w:r w:rsidRPr="005F7370">
        <w:rPr>
          <w:rFonts w:asciiTheme="minorHAnsi" w:hAnsiTheme="minorHAnsi" w:cstheme="minorHAnsi"/>
          <w:sz w:val="22"/>
          <w:szCs w:val="22"/>
        </w:rPr>
        <w:t>Pzp</w:t>
      </w:r>
      <w:proofErr w:type="spellEnd"/>
      <w:r w:rsidRPr="005F7370">
        <w:rPr>
          <w:rFonts w:asciiTheme="minorHAnsi" w:hAnsiTheme="minorHAnsi" w:cstheme="minorHAnsi"/>
          <w:sz w:val="22"/>
          <w:szCs w:val="22"/>
        </w:rPr>
        <w:t>.</w:t>
      </w:r>
    </w:p>
    <w:p w14:paraId="4F031D57" w14:textId="77777777" w:rsidR="00036AA1" w:rsidRPr="005F7370" w:rsidRDefault="00036AA1"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Zamawiający nie przewiduje przeprowadzenia aukcji elektronicznej, o  której mowa w art. 308 ust. 1 ustawy </w:t>
      </w:r>
      <w:proofErr w:type="spellStart"/>
      <w:r w:rsidRPr="005F7370">
        <w:rPr>
          <w:rFonts w:asciiTheme="minorHAnsi" w:hAnsiTheme="minorHAnsi" w:cstheme="minorHAnsi"/>
          <w:sz w:val="22"/>
          <w:szCs w:val="22"/>
        </w:rPr>
        <w:t>Pzp</w:t>
      </w:r>
      <w:proofErr w:type="spellEnd"/>
      <w:r w:rsidRPr="005F7370">
        <w:rPr>
          <w:rFonts w:asciiTheme="minorHAnsi" w:hAnsiTheme="minorHAnsi" w:cstheme="minorHAnsi"/>
          <w:sz w:val="22"/>
          <w:szCs w:val="22"/>
        </w:rPr>
        <w:t xml:space="preserve">. </w:t>
      </w:r>
    </w:p>
    <w:p w14:paraId="45896B2C" w14:textId="77777777" w:rsidR="00036AA1" w:rsidRPr="005F7370" w:rsidRDefault="00C40295"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 xml:space="preserve">Nie wymaga się  złożenia ofert w postaci katalogów elektronicznych. </w:t>
      </w:r>
    </w:p>
    <w:p w14:paraId="43E14549" w14:textId="437FB444" w:rsidR="00780D41" w:rsidRDefault="00780D41" w:rsidP="00654947">
      <w:pPr>
        <w:pStyle w:val="Akapitzlist"/>
        <w:numPr>
          <w:ilvl w:val="0"/>
          <w:numId w:val="26"/>
        </w:numPr>
        <w:jc w:val="both"/>
        <w:rPr>
          <w:rFonts w:asciiTheme="minorHAnsi" w:hAnsiTheme="minorHAnsi" w:cstheme="minorHAnsi"/>
          <w:sz w:val="22"/>
          <w:szCs w:val="22"/>
        </w:rPr>
      </w:pPr>
      <w:r w:rsidRPr="005F7370">
        <w:rPr>
          <w:rFonts w:asciiTheme="minorHAnsi" w:hAnsiTheme="minorHAnsi" w:cstheme="minorHAnsi"/>
          <w:sz w:val="22"/>
          <w:szCs w:val="22"/>
        </w:rPr>
        <w:t>Zamawiający przewiduje możliwość zmiany umowy bez przeprowadzenia nowego postępowania o udzielenie zamówienia, w zakresie i na warunkach określonych w</w:t>
      </w:r>
      <w:r w:rsidR="0073641D" w:rsidRPr="005F7370">
        <w:rPr>
          <w:rFonts w:asciiTheme="minorHAnsi" w:hAnsiTheme="minorHAnsi" w:cstheme="minorHAnsi"/>
          <w:sz w:val="22"/>
          <w:szCs w:val="22"/>
        </w:rPr>
        <w:t xml:space="preserve"> projektowanych postanowieniach umowy</w:t>
      </w:r>
      <w:r w:rsidRPr="005F7370">
        <w:rPr>
          <w:rFonts w:asciiTheme="minorHAnsi" w:hAnsiTheme="minorHAnsi" w:cstheme="minorHAnsi"/>
          <w:sz w:val="22"/>
          <w:szCs w:val="22"/>
        </w:rPr>
        <w:t>, stanowiący</w:t>
      </w:r>
      <w:r w:rsidR="0073641D" w:rsidRPr="005F7370">
        <w:rPr>
          <w:rFonts w:asciiTheme="minorHAnsi" w:hAnsiTheme="minorHAnsi" w:cstheme="minorHAnsi"/>
          <w:sz w:val="22"/>
          <w:szCs w:val="22"/>
        </w:rPr>
        <w:t>ch</w:t>
      </w:r>
      <w:r w:rsidRPr="005F7370">
        <w:rPr>
          <w:rFonts w:asciiTheme="minorHAnsi" w:hAnsiTheme="minorHAnsi" w:cstheme="minorHAnsi"/>
          <w:sz w:val="22"/>
          <w:szCs w:val="22"/>
        </w:rPr>
        <w:t xml:space="preserve"> załącznik</w:t>
      </w:r>
      <w:r w:rsidRPr="005F7370">
        <w:rPr>
          <w:rFonts w:asciiTheme="minorHAnsi" w:hAnsiTheme="minorHAnsi" w:cstheme="minorHAnsi"/>
          <w:color w:val="FF0000"/>
          <w:sz w:val="22"/>
          <w:szCs w:val="22"/>
        </w:rPr>
        <w:t xml:space="preserve"> </w:t>
      </w:r>
      <w:r w:rsidRPr="005F7370">
        <w:rPr>
          <w:rFonts w:asciiTheme="minorHAnsi" w:hAnsiTheme="minorHAnsi" w:cstheme="minorHAnsi"/>
          <w:sz w:val="22"/>
          <w:szCs w:val="22"/>
        </w:rPr>
        <w:t xml:space="preserve">nr </w:t>
      </w:r>
      <w:r w:rsidR="00044AA4" w:rsidRPr="005F7370">
        <w:rPr>
          <w:rFonts w:asciiTheme="minorHAnsi" w:hAnsiTheme="minorHAnsi" w:cstheme="minorHAnsi"/>
          <w:sz w:val="22"/>
          <w:szCs w:val="22"/>
        </w:rPr>
        <w:t>2</w:t>
      </w:r>
      <w:r w:rsidRPr="005F7370">
        <w:rPr>
          <w:rFonts w:asciiTheme="minorHAnsi" w:hAnsiTheme="minorHAnsi" w:cstheme="minorHAnsi"/>
          <w:sz w:val="22"/>
          <w:szCs w:val="22"/>
        </w:rPr>
        <w:t xml:space="preserve"> </w:t>
      </w:r>
      <w:r w:rsidR="00226535" w:rsidRPr="005F7370">
        <w:rPr>
          <w:rFonts w:asciiTheme="minorHAnsi" w:hAnsiTheme="minorHAnsi" w:cstheme="minorHAnsi"/>
          <w:sz w:val="22"/>
          <w:szCs w:val="22"/>
        </w:rPr>
        <w:t>d</w:t>
      </w:r>
      <w:r w:rsidRPr="005F7370">
        <w:rPr>
          <w:rFonts w:asciiTheme="minorHAnsi" w:hAnsiTheme="minorHAnsi" w:cstheme="minorHAnsi"/>
          <w:sz w:val="22"/>
          <w:szCs w:val="22"/>
        </w:rPr>
        <w:t>o SWZ.</w:t>
      </w:r>
    </w:p>
    <w:p w14:paraId="15337477" w14:textId="765C8E6E" w:rsidR="005C0015" w:rsidRPr="00C1226E" w:rsidRDefault="005C0015" w:rsidP="00654947">
      <w:pPr>
        <w:pStyle w:val="Akapitzlist"/>
        <w:numPr>
          <w:ilvl w:val="0"/>
          <w:numId w:val="26"/>
        </w:numPr>
        <w:tabs>
          <w:tab w:val="left" w:pos="851"/>
        </w:tabs>
        <w:autoSpaceDE w:val="0"/>
        <w:autoSpaceDN w:val="0"/>
        <w:adjustRightInd w:val="0"/>
        <w:jc w:val="both"/>
        <w:rPr>
          <w:rFonts w:asciiTheme="minorHAnsi" w:hAnsiTheme="minorHAnsi" w:cstheme="minorHAnsi"/>
          <w:spacing w:val="-2"/>
          <w:sz w:val="22"/>
          <w:szCs w:val="22"/>
        </w:rPr>
      </w:pPr>
      <w:r w:rsidRPr="00C1226E">
        <w:rPr>
          <w:rFonts w:asciiTheme="minorHAnsi" w:hAnsiTheme="minorHAnsi" w:cstheme="minorHAnsi"/>
          <w:spacing w:val="-2"/>
          <w:sz w:val="22"/>
          <w:szCs w:val="22"/>
        </w:rPr>
        <w:t>Wykonawca zobowiązany jest wykonując zamówienie do przestrzegania minimalnych wymagań służących zapewnieniu dostępności architektonicznej określonych w art.6 pkt 1 ustawy z dnia 19 lipca 2019r.–o zapewnieniu dostępności osobom ze szczególnymi potrzebami (Dz.U.2020 poz.1062).</w:t>
      </w:r>
    </w:p>
    <w:p w14:paraId="342BD43E" w14:textId="77777777" w:rsidR="0013196D" w:rsidRPr="007613A7" w:rsidRDefault="0013196D" w:rsidP="00A3712C">
      <w:pPr>
        <w:pStyle w:val="Akapitzlist"/>
        <w:ind w:left="1080"/>
        <w:jc w:val="both"/>
        <w:rPr>
          <w:sz w:val="8"/>
          <w:szCs w:val="8"/>
        </w:rPr>
      </w:pPr>
    </w:p>
    <w:p w14:paraId="107A1662" w14:textId="77777777" w:rsidR="00461988" w:rsidRPr="0066654D" w:rsidRDefault="0013196D">
      <w:pPr>
        <w:pStyle w:val="Akapitzlist"/>
        <w:numPr>
          <w:ilvl w:val="0"/>
          <w:numId w:val="42"/>
        </w:numPr>
        <w:ind w:right="13"/>
        <w:jc w:val="both"/>
        <w:rPr>
          <w:rFonts w:asciiTheme="minorHAnsi" w:hAnsiTheme="minorHAnsi" w:cstheme="minorHAnsi"/>
          <w:b/>
          <w:bCs/>
          <w:sz w:val="22"/>
          <w:szCs w:val="22"/>
        </w:rPr>
      </w:pPr>
      <w:r w:rsidRPr="0066654D">
        <w:rPr>
          <w:rFonts w:asciiTheme="minorHAnsi" w:hAnsiTheme="minorHAnsi" w:cstheme="minorHAnsi"/>
          <w:b/>
          <w:bCs/>
          <w:sz w:val="22"/>
          <w:szCs w:val="22"/>
        </w:rPr>
        <w:t>Ochrona danych osobowych</w:t>
      </w:r>
    </w:p>
    <w:p w14:paraId="36B9687F" w14:textId="7D8B445F" w:rsidR="00045CB8" w:rsidRPr="00EC673C" w:rsidRDefault="00461988" w:rsidP="00D93AE9">
      <w:pPr>
        <w:pStyle w:val="Akapitzlist"/>
        <w:ind w:left="1080" w:right="13"/>
        <w:jc w:val="both"/>
        <w:rPr>
          <w:rFonts w:asciiTheme="minorHAnsi" w:hAnsiTheme="minorHAnsi" w:cstheme="minorHAnsi"/>
          <w:b/>
          <w:bCs/>
          <w:sz w:val="22"/>
          <w:szCs w:val="22"/>
        </w:rPr>
      </w:pPr>
      <w:r w:rsidRPr="0066654D">
        <w:rPr>
          <w:rFonts w:asciiTheme="minorHAnsi" w:hAnsiTheme="minorHAnsi" w:cstheme="minorHAnsi"/>
          <w:sz w:val="22"/>
          <w:szCs w:val="22"/>
        </w:rPr>
        <w:t>Zamawiający informuje, iż po wejściu w życie, tj. po dniu 25 maja 2018 r., przepisów dotyczących ochrony danych osobowych, będzie przetwarzał dane osobowe uzyskane w trakcie postępowania, a w szczególności: dane osobowe ujawnione w ofertach, dokumentach i oświadczeniach dołączonych do oferty oraz dane osobowe ujawnione w dokumentach i oświadczeniach składanych na po</w:t>
      </w:r>
      <w:r w:rsidR="00045CB8" w:rsidRPr="0066654D">
        <w:rPr>
          <w:rFonts w:asciiTheme="minorHAnsi" w:hAnsiTheme="minorHAnsi" w:cstheme="minorHAnsi"/>
          <w:sz w:val="22"/>
          <w:szCs w:val="22"/>
        </w:rPr>
        <w:t>twierdzenie braku podstaw wykluczenia i spełnienie warunków udziału w postępowaniu</w:t>
      </w:r>
      <w:r w:rsidRPr="0066654D">
        <w:rPr>
          <w:rFonts w:asciiTheme="minorHAnsi" w:hAnsiTheme="minorHAnsi" w:cstheme="minorHAnsi"/>
          <w:sz w:val="22"/>
          <w:szCs w:val="22"/>
        </w:rPr>
        <w:t>.</w:t>
      </w:r>
      <w:r w:rsidR="00045CB8" w:rsidRPr="0066654D">
        <w:rPr>
          <w:rFonts w:asciiTheme="minorHAnsi" w:hAnsiTheme="minorHAnsi" w:cstheme="minorHAnsi"/>
          <w:b/>
          <w:bCs/>
          <w:sz w:val="22"/>
          <w:szCs w:val="22"/>
        </w:rPr>
        <w:t xml:space="preserve"> </w:t>
      </w:r>
      <w:r w:rsidRPr="0066654D">
        <w:rPr>
          <w:rFonts w:asciiTheme="minorHAnsi" w:hAnsiTheme="minorHAnsi" w:cstheme="minorHAnsi"/>
          <w:sz w:val="22"/>
          <w:szCs w:val="22"/>
        </w:rPr>
        <w:t xml:space="preserve">Przetwarzanie danych osobowych przez Zamawiającego jest niezbędne dla celów wynikających z prawnie uzasadnionych interesów realizowanych przez Zamawiającego i wypełnienia obowiązku prawnego ciążącego na administratorze (Informacja o przetwarzaniu danych osobowych – </w:t>
      </w:r>
      <w:r w:rsidR="00EC673C" w:rsidRPr="00EC673C">
        <w:rPr>
          <w:rFonts w:asciiTheme="minorHAnsi" w:hAnsiTheme="minorHAnsi" w:cstheme="minorHAnsi"/>
          <w:b/>
          <w:bCs/>
          <w:sz w:val="22"/>
          <w:szCs w:val="22"/>
        </w:rPr>
        <w:t>Z</w:t>
      </w:r>
      <w:r w:rsidRPr="00EC673C">
        <w:rPr>
          <w:rFonts w:asciiTheme="minorHAnsi" w:hAnsiTheme="minorHAnsi" w:cstheme="minorHAnsi"/>
          <w:b/>
          <w:bCs/>
          <w:sz w:val="22"/>
          <w:szCs w:val="22"/>
        </w:rPr>
        <w:t xml:space="preserve">ałącznik nr </w:t>
      </w:r>
      <w:r w:rsidR="00045CB8" w:rsidRPr="00EC673C">
        <w:rPr>
          <w:rFonts w:asciiTheme="minorHAnsi" w:hAnsiTheme="minorHAnsi" w:cstheme="minorHAnsi"/>
          <w:b/>
          <w:bCs/>
          <w:sz w:val="22"/>
          <w:szCs w:val="22"/>
        </w:rPr>
        <w:t>1</w:t>
      </w:r>
      <w:r w:rsidR="00EC673C" w:rsidRPr="00EC673C">
        <w:rPr>
          <w:rFonts w:asciiTheme="minorHAnsi" w:hAnsiTheme="minorHAnsi" w:cstheme="minorHAnsi"/>
          <w:b/>
          <w:bCs/>
          <w:sz w:val="22"/>
          <w:szCs w:val="22"/>
        </w:rPr>
        <w:t>4</w:t>
      </w:r>
      <w:r w:rsidRPr="00EC673C">
        <w:rPr>
          <w:rFonts w:asciiTheme="minorHAnsi" w:hAnsiTheme="minorHAnsi" w:cstheme="minorHAnsi"/>
          <w:b/>
          <w:bCs/>
          <w:sz w:val="22"/>
          <w:szCs w:val="22"/>
        </w:rPr>
        <w:t xml:space="preserve"> do SWZ).</w:t>
      </w:r>
      <w:r w:rsidR="00045CB8" w:rsidRPr="00EC673C">
        <w:rPr>
          <w:rFonts w:asciiTheme="minorHAnsi" w:hAnsiTheme="minorHAnsi" w:cstheme="minorHAnsi"/>
          <w:b/>
          <w:bCs/>
          <w:sz w:val="22"/>
          <w:szCs w:val="22"/>
        </w:rPr>
        <w:t xml:space="preserve"> </w:t>
      </w:r>
    </w:p>
    <w:p w14:paraId="71575CB3" w14:textId="66D57F1C" w:rsidR="00E22AE8" w:rsidRDefault="00461988" w:rsidP="00D93AE9">
      <w:pPr>
        <w:pStyle w:val="Akapitzlist"/>
        <w:ind w:left="1080" w:right="13"/>
        <w:jc w:val="both"/>
        <w:rPr>
          <w:rFonts w:asciiTheme="minorHAnsi" w:hAnsiTheme="minorHAnsi" w:cstheme="minorHAnsi"/>
          <w:sz w:val="22"/>
          <w:szCs w:val="22"/>
        </w:rPr>
      </w:pPr>
      <w:r w:rsidRPr="0066654D">
        <w:rPr>
          <w:rFonts w:asciiTheme="minorHAnsi" w:hAnsiTheme="minorHAnsi" w:cstheme="minorHAnsi"/>
          <w:sz w:val="22"/>
          <w:szCs w:val="22"/>
        </w:rPr>
        <w:t xml:space="preserve">Wykonawca przystępując do postępowania jest obowiązany do pisemnego poinformowania </w:t>
      </w:r>
      <w:r w:rsidR="004D26A3">
        <w:rPr>
          <w:rFonts w:asciiTheme="minorHAnsi" w:hAnsiTheme="minorHAnsi" w:cstheme="minorHAnsi"/>
          <w:sz w:val="22"/>
          <w:szCs w:val="22"/>
        </w:rPr>
        <w:br/>
      </w:r>
      <w:r w:rsidRPr="0066654D">
        <w:rPr>
          <w:rFonts w:asciiTheme="minorHAnsi" w:hAnsiTheme="minorHAnsi" w:cstheme="minorHAnsi"/>
          <w:sz w:val="22"/>
          <w:szCs w:val="22"/>
        </w:rPr>
        <w:t xml:space="preserve">i uzyskania zgody każdej osoby, której dane osobowe będą podane w ofercie, oświadczeniach </w:t>
      </w:r>
      <w:r w:rsidR="004D26A3">
        <w:rPr>
          <w:rFonts w:asciiTheme="minorHAnsi" w:hAnsiTheme="minorHAnsi" w:cstheme="minorHAnsi"/>
          <w:sz w:val="22"/>
          <w:szCs w:val="22"/>
        </w:rPr>
        <w:br/>
      </w:r>
      <w:r w:rsidRPr="0066654D">
        <w:rPr>
          <w:rFonts w:asciiTheme="minorHAnsi" w:hAnsiTheme="minorHAnsi" w:cstheme="minorHAnsi"/>
          <w:sz w:val="22"/>
          <w:szCs w:val="22"/>
        </w:rPr>
        <w:t xml:space="preserve">i dokumentach złożonych w postępowaniu. Na tę okoliczność Wykonawca złoży stosowne pisemne oświadczenie (jak we wzorze formularza ofertowego – </w:t>
      </w:r>
      <w:r w:rsidR="00EC673C" w:rsidRPr="00EC673C">
        <w:rPr>
          <w:rFonts w:asciiTheme="minorHAnsi" w:hAnsiTheme="minorHAnsi" w:cstheme="minorHAnsi"/>
          <w:b/>
          <w:bCs/>
          <w:sz w:val="22"/>
          <w:szCs w:val="22"/>
        </w:rPr>
        <w:t>Z</w:t>
      </w:r>
      <w:r w:rsidRPr="00EC673C">
        <w:rPr>
          <w:rFonts w:asciiTheme="minorHAnsi" w:hAnsiTheme="minorHAnsi" w:cstheme="minorHAnsi"/>
          <w:b/>
          <w:bCs/>
          <w:sz w:val="22"/>
          <w:szCs w:val="22"/>
        </w:rPr>
        <w:t>ałącznik nr 3 SWZ</w:t>
      </w:r>
      <w:r w:rsidRPr="0066654D">
        <w:rPr>
          <w:rFonts w:asciiTheme="minorHAnsi" w:hAnsiTheme="minorHAnsi" w:cstheme="minorHAnsi"/>
          <w:sz w:val="22"/>
          <w:szCs w:val="22"/>
        </w:rPr>
        <w:t>).</w:t>
      </w:r>
      <w:r w:rsidR="0013196D" w:rsidRPr="0066654D">
        <w:rPr>
          <w:rFonts w:asciiTheme="minorHAnsi" w:hAnsiTheme="minorHAnsi" w:cstheme="minorHAnsi"/>
          <w:sz w:val="22"/>
          <w:szCs w:val="22"/>
        </w:rPr>
        <w:t xml:space="preserve"> </w:t>
      </w:r>
    </w:p>
    <w:p w14:paraId="4A4E89EE" w14:textId="77777777" w:rsidR="004D26A3" w:rsidRPr="007613A7" w:rsidRDefault="004D26A3" w:rsidP="00D93AE9">
      <w:pPr>
        <w:pStyle w:val="Akapitzlist"/>
        <w:ind w:right="13"/>
        <w:jc w:val="both"/>
        <w:rPr>
          <w:rFonts w:asciiTheme="minorHAnsi" w:hAnsiTheme="minorHAnsi" w:cstheme="minorHAnsi"/>
          <w:b/>
          <w:bCs/>
          <w:sz w:val="8"/>
          <w:szCs w:val="8"/>
        </w:rPr>
      </w:pPr>
    </w:p>
    <w:p w14:paraId="75A2C510" w14:textId="77777777" w:rsidR="0013196D" w:rsidRPr="00C74404" w:rsidRDefault="00A13198" w:rsidP="00D93AE9">
      <w:pPr>
        <w:pStyle w:val="Akapitzlist"/>
        <w:numPr>
          <w:ilvl w:val="0"/>
          <w:numId w:val="42"/>
        </w:numPr>
        <w:ind w:right="13"/>
        <w:jc w:val="both"/>
        <w:rPr>
          <w:rFonts w:asciiTheme="minorHAnsi" w:hAnsiTheme="minorHAnsi" w:cstheme="minorHAnsi"/>
          <w:b/>
          <w:bCs/>
          <w:sz w:val="22"/>
          <w:szCs w:val="22"/>
        </w:rPr>
      </w:pPr>
      <w:r w:rsidRPr="00C74404">
        <w:rPr>
          <w:rFonts w:asciiTheme="minorHAnsi" w:hAnsiTheme="minorHAnsi" w:cstheme="minorHAnsi"/>
          <w:b/>
          <w:bCs/>
          <w:sz w:val="22"/>
          <w:szCs w:val="22"/>
        </w:rPr>
        <w:t>Wykaz załączników do niniejszej SWZ</w:t>
      </w:r>
    </w:p>
    <w:p w14:paraId="28FB8299" w14:textId="3EED0FB1" w:rsidR="00FD35CD" w:rsidRDefault="00FD35CD" w:rsidP="00D93AE9">
      <w:pPr>
        <w:pStyle w:val="Akapitzlist"/>
        <w:ind w:left="709" w:right="13" w:firstLine="11"/>
        <w:rPr>
          <w:rFonts w:asciiTheme="minorHAnsi" w:hAnsiTheme="minorHAnsi" w:cstheme="minorHAnsi"/>
          <w:sz w:val="22"/>
          <w:szCs w:val="22"/>
        </w:rPr>
      </w:pPr>
      <w:r w:rsidRPr="00C74404">
        <w:rPr>
          <w:rFonts w:asciiTheme="minorHAnsi" w:hAnsiTheme="minorHAnsi" w:cstheme="minorHAnsi"/>
          <w:sz w:val="22"/>
          <w:szCs w:val="22"/>
        </w:rPr>
        <w:t>Załącznik nr 1</w:t>
      </w:r>
      <w:r w:rsidR="00A37EBF">
        <w:rPr>
          <w:rFonts w:asciiTheme="minorHAnsi" w:hAnsiTheme="minorHAnsi" w:cstheme="minorHAnsi"/>
          <w:sz w:val="22"/>
          <w:szCs w:val="22"/>
        </w:rPr>
        <w:t xml:space="preserve"> </w:t>
      </w:r>
      <w:r w:rsidRPr="00C74404">
        <w:rPr>
          <w:rFonts w:asciiTheme="minorHAnsi" w:hAnsiTheme="minorHAnsi" w:cstheme="minorHAnsi"/>
          <w:sz w:val="22"/>
          <w:szCs w:val="22"/>
        </w:rPr>
        <w:t>– Program Funkcjonalno-Użytkowy (</w:t>
      </w:r>
      <w:r w:rsidRPr="002E455A">
        <w:rPr>
          <w:rFonts w:asciiTheme="minorHAnsi" w:hAnsiTheme="minorHAnsi" w:cstheme="minorHAnsi"/>
          <w:sz w:val="22"/>
          <w:szCs w:val="22"/>
        </w:rPr>
        <w:t>PFU)</w:t>
      </w:r>
      <w:r w:rsidR="00BD1F8A" w:rsidRPr="002E455A">
        <w:rPr>
          <w:rFonts w:asciiTheme="minorHAnsi" w:hAnsiTheme="minorHAnsi" w:cstheme="minorHAnsi"/>
          <w:sz w:val="22"/>
          <w:szCs w:val="22"/>
        </w:rPr>
        <w:t xml:space="preserve"> </w:t>
      </w:r>
      <w:r w:rsidR="00C342E2">
        <w:rPr>
          <w:rFonts w:asciiTheme="minorHAnsi" w:hAnsiTheme="minorHAnsi" w:cstheme="minorHAnsi"/>
          <w:sz w:val="22"/>
          <w:szCs w:val="22"/>
        </w:rPr>
        <w:t>,</w:t>
      </w:r>
      <w:r w:rsidR="00C342E2">
        <w:rPr>
          <w:rFonts w:asciiTheme="minorHAnsi" w:hAnsiTheme="minorHAnsi" w:cstheme="minorHAnsi"/>
          <w:sz w:val="22"/>
          <w:szCs w:val="22"/>
        </w:rPr>
        <w:br/>
      </w:r>
      <w:r w:rsidRPr="002E455A">
        <w:rPr>
          <w:rFonts w:asciiTheme="minorHAnsi" w:hAnsiTheme="minorHAnsi" w:cstheme="minorHAnsi"/>
          <w:sz w:val="22"/>
          <w:szCs w:val="22"/>
        </w:rPr>
        <w:t>Załącznik nr 2 – wzór umowy,</w:t>
      </w:r>
    </w:p>
    <w:p w14:paraId="60A47DF4" w14:textId="662833D2" w:rsidR="00D933A8" w:rsidRPr="002E455A" w:rsidRDefault="00D933A8" w:rsidP="00D93AE9">
      <w:pPr>
        <w:pStyle w:val="Akapitzlist"/>
        <w:ind w:left="709" w:right="13" w:firstLine="11"/>
        <w:jc w:val="both"/>
        <w:rPr>
          <w:rFonts w:asciiTheme="minorHAnsi" w:hAnsiTheme="minorHAnsi" w:cstheme="minorHAnsi"/>
          <w:sz w:val="22"/>
          <w:szCs w:val="22"/>
        </w:rPr>
      </w:pPr>
      <w:r>
        <w:rPr>
          <w:rFonts w:asciiTheme="minorHAnsi" w:hAnsiTheme="minorHAnsi" w:cstheme="minorHAnsi"/>
          <w:sz w:val="22"/>
          <w:szCs w:val="22"/>
        </w:rPr>
        <w:t xml:space="preserve">Załącznik Nr 3 – wzór formularza ofertowego (składanego jako Oferta) </w:t>
      </w:r>
    </w:p>
    <w:p w14:paraId="53CDEF96" w14:textId="021B235C" w:rsidR="00FD35CD" w:rsidRDefault="00FD35CD" w:rsidP="00D93AE9">
      <w:pPr>
        <w:pStyle w:val="Akapitzlist"/>
        <w:ind w:right="13"/>
        <w:jc w:val="both"/>
        <w:rPr>
          <w:rFonts w:asciiTheme="minorHAnsi" w:hAnsiTheme="minorHAnsi" w:cstheme="minorHAnsi"/>
          <w:sz w:val="22"/>
          <w:szCs w:val="22"/>
        </w:rPr>
      </w:pPr>
      <w:r w:rsidRPr="002E455A">
        <w:rPr>
          <w:rFonts w:asciiTheme="minorHAnsi" w:hAnsiTheme="minorHAnsi" w:cstheme="minorHAnsi"/>
          <w:sz w:val="22"/>
          <w:szCs w:val="22"/>
        </w:rPr>
        <w:t xml:space="preserve">Załącznik </w:t>
      </w:r>
      <w:r w:rsidR="00C562EF" w:rsidRPr="002E455A">
        <w:rPr>
          <w:rFonts w:asciiTheme="minorHAnsi" w:hAnsiTheme="minorHAnsi" w:cstheme="minorHAnsi"/>
          <w:sz w:val="22"/>
          <w:szCs w:val="22"/>
        </w:rPr>
        <w:t>n</w:t>
      </w:r>
      <w:r w:rsidRPr="002E455A">
        <w:rPr>
          <w:rFonts w:asciiTheme="minorHAnsi" w:hAnsiTheme="minorHAnsi" w:cstheme="minorHAnsi"/>
          <w:sz w:val="22"/>
          <w:szCs w:val="22"/>
        </w:rPr>
        <w:t xml:space="preserve">r </w:t>
      </w:r>
      <w:r w:rsidR="00D933A8">
        <w:rPr>
          <w:rFonts w:asciiTheme="minorHAnsi" w:hAnsiTheme="minorHAnsi" w:cstheme="minorHAnsi"/>
          <w:sz w:val="22"/>
          <w:szCs w:val="22"/>
        </w:rPr>
        <w:t>4</w:t>
      </w:r>
      <w:r w:rsidRPr="002E455A">
        <w:rPr>
          <w:rFonts w:asciiTheme="minorHAnsi" w:hAnsiTheme="minorHAnsi" w:cstheme="minorHAnsi"/>
          <w:sz w:val="22"/>
          <w:szCs w:val="22"/>
        </w:rPr>
        <w:t xml:space="preserve"> – wzór formularza </w:t>
      </w:r>
      <w:r w:rsidR="00D933A8">
        <w:rPr>
          <w:rFonts w:asciiTheme="minorHAnsi" w:hAnsiTheme="minorHAnsi" w:cstheme="minorHAnsi"/>
          <w:sz w:val="22"/>
          <w:szCs w:val="22"/>
        </w:rPr>
        <w:t>wyceny zamówienia (składanego wraz z ofertą)</w:t>
      </w:r>
      <w:r w:rsidR="005C66EC" w:rsidRPr="002E455A">
        <w:rPr>
          <w:rFonts w:asciiTheme="minorHAnsi" w:hAnsiTheme="minorHAnsi" w:cstheme="minorHAnsi"/>
          <w:sz w:val="22"/>
          <w:szCs w:val="22"/>
        </w:rPr>
        <w:t>,</w:t>
      </w:r>
    </w:p>
    <w:p w14:paraId="1E6D3CB0" w14:textId="79706B75" w:rsidR="00FD35CD" w:rsidRPr="00C74404" w:rsidRDefault="00FD35CD" w:rsidP="00D93AE9">
      <w:pPr>
        <w:pStyle w:val="Akapitzlist"/>
        <w:ind w:left="2127" w:right="13" w:hanging="1407"/>
        <w:jc w:val="both"/>
        <w:rPr>
          <w:rFonts w:asciiTheme="minorHAnsi" w:hAnsiTheme="minorHAnsi" w:cstheme="minorHAnsi"/>
          <w:sz w:val="22"/>
          <w:szCs w:val="22"/>
        </w:rPr>
      </w:pPr>
      <w:r w:rsidRPr="00C74404">
        <w:rPr>
          <w:rFonts w:asciiTheme="minorHAnsi" w:hAnsiTheme="minorHAnsi" w:cstheme="minorHAnsi"/>
          <w:sz w:val="22"/>
          <w:szCs w:val="22"/>
        </w:rPr>
        <w:t xml:space="preserve">Załącznik nr </w:t>
      </w:r>
      <w:r w:rsidR="00D933A8">
        <w:rPr>
          <w:rFonts w:asciiTheme="minorHAnsi" w:hAnsiTheme="minorHAnsi" w:cstheme="minorHAnsi"/>
          <w:sz w:val="22"/>
          <w:szCs w:val="22"/>
        </w:rPr>
        <w:t>5</w:t>
      </w:r>
      <w:r w:rsidRPr="00C74404">
        <w:rPr>
          <w:rFonts w:asciiTheme="minorHAnsi" w:hAnsiTheme="minorHAnsi" w:cstheme="minorHAnsi"/>
          <w:sz w:val="22"/>
          <w:szCs w:val="22"/>
        </w:rPr>
        <w:t xml:space="preserve"> – wzór oświadczenia o spełnianiu warunków udziału w postępowaniu</w:t>
      </w:r>
      <w:r w:rsidR="00D933A8">
        <w:rPr>
          <w:rFonts w:asciiTheme="minorHAnsi" w:hAnsiTheme="minorHAnsi" w:cstheme="minorHAnsi"/>
          <w:sz w:val="22"/>
          <w:szCs w:val="22"/>
        </w:rPr>
        <w:t xml:space="preserve"> (składanego wraz z of</w:t>
      </w:r>
      <w:r w:rsidR="007A2B7F">
        <w:rPr>
          <w:rFonts w:asciiTheme="minorHAnsi" w:hAnsiTheme="minorHAnsi" w:cstheme="minorHAnsi"/>
          <w:sz w:val="22"/>
          <w:szCs w:val="22"/>
        </w:rPr>
        <w:t>ertą)</w:t>
      </w:r>
      <w:r w:rsidR="00886405">
        <w:rPr>
          <w:rFonts w:asciiTheme="minorHAnsi" w:hAnsiTheme="minorHAnsi" w:cstheme="minorHAnsi"/>
          <w:sz w:val="22"/>
          <w:szCs w:val="22"/>
        </w:rPr>
        <w:t xml:space="preserve"> </w:t>
      </w:r>
    </w:p>
    <w:p w14:paraId="5FBDF4B1" w14:textId="4CC4688B" w:rsidR="00FD35CD" w:rsidRPr="00886405" w:rsidRDefault="00FD35CD" w:rsidP="00D93AE9">
      <w:pPr>
        <w:pStyle w:val="Akapitzlist"/>
        <w:ind w:right="13"/>
        <w:jc w:val="both"/>
        <w:rPr>
          <w:rFonts w:asciiTheme="minorHAnsi" w:hAnsiTheme="minorHAnsi" w:cstheme="minorHAnsi"/>
          <w:sz w:val="22"/>
          <w:szCs w:val="22"/>
        </w:rPr>
      </w:pPr>
      <w:r w:rsidRPr="00C74404">
        <w:rPr>
          <w:rFonts w:asciiTheme="minorHAnsi" w:hAnsiTheme="minorHAnsi" w:cstheme="minorHAnsi"/>
          <w:sz w:val="22"/>
          <w:szCs w:val="22"/>
        </w:rPr>
        <w:t xml:space="preserve">Załącznik nr </w:t>
      </w:r>
      <w:r w:rsidR="007A2B7F">
        <w:rPr>
          <w:rFonts w:asciiTheme="minorHAnsi" w:hAnsiTheme="minorHAnsi" w:cstheme="minorHAnsi"/>
          <w:sz w:val="22"/>
          <w:szCs w:val="22"/>
        </w:rPr>
        <w:t>6</w:t>
      </w:r>
      <w:r w:rsidRPr="00C74404">
        <w:rPr>
          <w:rFonts w:asciiTheme="minorHAnsi" w:hAnsiTheme="minorHAnsi" w:cstheme="minorHAnsi"/>
          <w:sz w:val="22"/>
          <w:szCs w:val="22"/>
        </w:rPr>
        <w:t xml:space="preserve"> – wzór oświadczenia o niepodleganiu wykluczeniu</w:t>
      </w:r>
      <w:r w:rsidR="00886405">
        <w:rPr>
          <w:rFonts w:asciiTheme="minorHAnsi" w:hAnsiTheme="minorHAnsi" w:cstheme="minorHAnsi"/>
          <w:sz w:val="22"/>
          <w:szCs w:val="22"/>
        </w:rPr>
        <w:t xml:space="preserve"> </w:t>
      </w:r>
      <w:r w:rsidR="007A2B7F">
        <w:rPr>
          <w:rFonts w:asciiTheme="minorHAnsi" w:hAnsiTheme="minorHAnsi" w:cstheme="minorHAnsi"/>
          <w:sz w:val="22"/>
          <w:szCs w:val="22"/>
        </w:rPr>
        <w:t>(składanego wraz z Ofertą)</w:t>
      </w:r>
    </w:p>
    <w:p w14:paraId="15611274" w14:textId="5F522D5C" w:rsidR="00FD35CD" w:rsidRPr="00886405" w:rsidRDefault="00FD35CD" w:rsidP="00D93AE9">
      <w:pPr>
        <w:pStyle w:val="Akapitzlist"/>
        <w:ind w:left="2127" w:right="13" w:hanging="1418"/>
        <w:jc w:val="both"/>
        <w:rPr>
          <w:rFonts w:asciiTheme="minorHAnsi" w:hAnsiTheme="minorHAnsi" w:cstheme="minorHAnsi"/>
          <w:sz w:val="22"/>
          <w:szCs w:val="22"/>
        </w:rPr>
      </w:pPr>
      <w:r w:rsidRPr="00C74404">
        <w:rPr>
          <w:rFonts w:asciiTheme="minorHAnsi" w:hAnsiTheme="minorHAnsi" w:cstheme="minorHAnsi"/>
          <w:sz w:val="22"/>
          <w:szCs w:val="22"/>
        </w:rPr>
        <w:lastRenderedPageBreak/>
        <w:t xml:space="preserve">Załącznik nr </w:t>
      </w:r>
      <w:r w:rsidR="007A2B7F">
        <w:rPr>
          <w:rFonts w:asciiTheme="minorHAnsi" w:hAnsiTheme="minorHAnsi" w:cstheme="minorHAnsi"/>
          <w:sz w:val="22"/>
          <w:szCs w:val="22"/>
        </w:rPr>
        <w:t>7</w:t>
      </w:r>
      <w:r w:rsidRPr="00C74404">
        <w:rPr>
          <w:rFonts w:asciiTheme="minorHAnsi" w:hAnsiTheme="minorHAnsi" w:cstheme="minorHAnsi"/>
          <w:sz w:val="22"/>
          <w:szCs w:val="22"/>
        </w:rPr>
        <w:t xml:space="preserve"> – wzór oświadczenia podmiotu udostępniaj</w:t>
      </w:r>
      <w:r w:rsidR="005C66EC">
        <w:rPr>
          <w:rFonts w:asciiTheme="minorHAnsi" w:hAnsiTheme="minorHAnsi" w:cstheme="minorHAnsi"/>
          <w:sz w:val="22"/>
          <w:szCs w:val="22"/>
        </w:rPr>
        <w:t xml:space="preserve">ącego zasoby o braku podstaw do </w:t>
      </w:r>
      <w:r w:rsidRPr="00C74404">
        <w:rPr>
          <w:rFonts w:asciiTheme="minorHAnsi" w:hAnsiTheme="minorHAnsi" w:cstheme="minorHAnsi"/>
          <w:sz w:val="22"/>
          <w:szCs w:val="22"/>
        </w:rPr>
        <w:t>wykluczenia i spełnianiu warunków udziału w postepowaniu</w:t>
      </w:r>
      <w:bookmarkStart w:id="14" w:name="_Hlk104894829"/>
      <w:r w:rsidR="007A2B7F">
        <w:rPr>
          <w:rFonts w:asciiTheme="minorHAnsi" w:hAnsiTheme="minorHAnsi" w:cstheme="minorHAnsi"/>
          <w:sz w:val="22"/>
          <w:szCs w:val="22"/>
        </w:rPr>
        <w:t xml:space="preserve"> (składanego wraz z ofertą – jeśli dotyczy</w:t>
      </w:r>
      <w:r w:rsidR="00886405">
        <w:rPr>
          <w:rFonts w:asciiTheme="minorHAnsi" w:hAnsiTheme="minorHAnsi" w:cstheme="minorHAnsi"/>
          <w:sz w:val="22"/>
          <w:szCs w:val="22"/>
        </w:rPr>
        <w:t>),</w:t>
      </w:r>
      <w:bookmarkEnd w:id="14"/>
    </w:p>
    <w:p w14:paraId="480DB20C" w14:textId="2B06C977" w:rsidR="00FD35CD" w:rsidRDefault="00FD35CD" w:rsidP="00D93AE9">
      <w:pPr>
        <w:pStyle w:val="Akapitzlist"/>
        <w:ind w:left="2127" w:right="13" w:hanging="1407"/>
        <w:jc w:val="both"/>
        <w:rPr>
          <w:rFonts w:asciiTheme="minorHAnsi" w:hAnsiTheme="minorHAnsi" w:cstheme="minorHAnsi"/>
          <w:sz w:val="22"/>
          <w:szCs w:val="22"/>
        </w:rPr>
      </w:pPr>
      <w:r w:rsidRPr="00C74404">
        <w:rPr>
          <w:rFonts w:asciiTheme="minorHAnsi" w:hAnsiTheme="minorHAnsi" w:cstheme="minorHAnsi"/>
          <w:sz w:val="22"/>
          <w:szCs w:val="22"/>
        </w:rPr>
        <w:t xml:space="preserve">Załącznik nr </w:t>
      </w:r>
      <w:r w:rsidR="007A2B7F">
        <w:rPr>
          <w:rFonts w:asciiTheme="minorHAnsi" w:hAnsiTheme="minorHAnsi" w:cstheme="minorHAnsi"/>
          <w:sz w:val="22"/>
          <w:szCs w:val="22"/>
        </w:rPr>
        <w:t>8</w:t>
      </w:r>
      <w:r w:rsidRPr="00C74404">
        <w:rPr>
          <w:rFonts w:asciiTheme="minorHAnsi" w:hAnsiTheme="minorHAnsi" w:cstheme="minorHAnsi"/>
          <w:sz w:val="22"/>
          <w:szCs w:val="22"/>
        </w:rPr>
        <w:t xml:space="preserve"> – </w:t>
      </w:r>
      <w:r w:rsidR="005D447A" w:rsidRPr="00C74404">
        <w:rPr>
          <w:rFonts w:asciiTheme="minorHAnsi" w:hAnsiTheme="minorHAnsi" w:cstheme="minorHAnsi"/>
          <w:sz w:val="22"/>
          <w:szCs w:val="22"/>
        </w:rPr>
        <w:t>wzór oświadczenia z którego wynika, które roboty budowlane, dostawy lub usługi wykonają poszczególni wykonawcy (</w:t>
      </w:r>
      <w:r w:rsidR="007A2B7F">
        <w:rPr>
          <w:rFonts w:asciiTheme="minorHAnsi" w:hAnsiTheme="minorHAnsi" w:cstheme="minorHAnsi"/>
          <w:sz w:val="22"/>
          <w:szCs w:val="22"/>
        </w:rPr>
        <w:t xml:space="preserve"> składanego wraz z Ofertą -</w:t>
      </w:r>
      <w:r w:rsidR="005D447A" w:rsidRPr="00C74404">
        <w:rPr>
          <w:rFonts w:asciiTheme="minorHAnsi" w:hAnsiTheme="minorHAnsi" w:cstheme="minorHAnsi"/>
          <w:sz w:val="22"/>
          <w:szCs w:val="22"/>
        </w:rPr>
        <w:t>dotyczy</w:t>
      </w:r>
      <w:r w:rsidR="005D447A">
        <w:rPr>
          <w:rFonts w:asciiTheme="minorHAnsi" w:hAnsiTheme="minorHAnsi" w:cstheme="minorHAnsi"/>
          <w:sz w:val="22"/>
          <w:szCs w:val="22"/>
        </w:rPr>
        <w:t>:</w:t>
      </w:r>
      <w:r w:rsidR="005D447A" w:rsidRPr="00C74404">
        <w:rPr>
          <w:rFonts w:asciiTheme="minorHAnsi" w:hAnsiTheme="minorHAnsi" w:cstheme="minorHAnsi"/>
          <w:sz w:val="22"/>
          <w:szCs w:val="22"/>
        </w:rPr>
        <w:t xml:space="preserve"> </w:t>
      </w:r>
      <w:r w:rsidR="005D447A" w:rsidRPr="00534D7E">
        <w:rPr>
          <w:rFonts w:asciiTheme="minorHAnsi" w:hAnsiTheme="minorHAnsi" w:cstheme="minorHAnsi"/>
          <w:i/>
          <w:sz w:val="22"/>
          <w:szCs w:val="22"/>
        </w:rPr>
        <w:t xml:space="preserve">wykonawców wspólnie ubiegających się </w:t>
      </w:r>
      <w:r w:rsidR="005D447A" w:rsidRPr="00C74404">
        <w:rPr>
          <w:rFonts w:asciiTheme="minorHAnsi" w:hAnsiTheme="minorHAnsi" w:cstheme="minorHAnsi"/>
          <w:sz w:val="22"/>
          <w:szCs w:val="22"/>
        </w:rPr>
        <w:t>o udzielenie zamówienia),</w:t>
      </w:r>
    </w:p>
    <w:p w14:paraId="50746241" w14:textId="05A3D610" w:rsidR="00FD35CD" w:rsidRPr="00C74404" w:rsidRDefault="00FD35CD" w:rsidP="00D93AE9">
      <w:pPr>
        <w:pStyle w:val="Akapitzlist"/>
        <w:ind w:left="2127" w:right="13" w:hanging="1407"/>
        <w:jc w:val="both"/>
        <w:rPr>
          <w:rFonts w:asciiTheme="minorHAnsi" w:hAnsiTheme="minorHAnsi" w:cstheme="minorHAnsi"/>
          <w:sz w:val="22"/>
          <w:szCs w:val="22"/>
        </w:rPr>
      </w:pPr>
      <w:r w:rsidRPr="00C74404">
        <w:rPr>
          <w:rFonts w:asciiTheme="minorHAnsi" w:hAnsiTheme="minorHAnsi" w:cstheme="minorHAnsi"/>
          <w:sz w:val="22"/>
          <w:szCs w:val="22"/>
        </w:rPr>
        <w:t xml:space="preserve">Załączniki nr </w:t>
      </w:r>
      <w:r w:rsidR="007A2B7F">
        <w:rPr>
          <w:rFonts w:asciiTheme="minorHAnsi" w:hAnsiTheme="minorHAnsi" w:cstheme="minorHAnsi"/>
          <w:sz w:val="22"/>
          <w:szCs w:val="22"/>
        </w:rPr>
        <w:t>9</w:t>
      </w:r>
      <w:r w:rsidRPr="00C74404">
        <w:rPr>
          <w:rFonts w:asciiTheme="minorHAnsi" w:hAnsiTheme="minorHAnsi" w:cstheme="minorHAnsi"/>
          <w:sz w:val="22"/>
          <w:szCs w:val="22"/>
        </w:rPr>
        <w:t xml:space="preserve"> </w:t>
      </w:r>
      <w:r w:rsidR="00B679E8">
        <w:rPr>
          <w:rFonts w:asciiTheme="minorHAnsi" w:hAnsiTheme="minorHAnsi" w:cstheme="minorHAnsi"/>
          <w:sz w:val="22"/>
          <w:szCs w:val="22"/>
        </w:rPr>
        <w:t xml:space="preserve">i </w:t>
      </w:r>
      <w:r w:rsidR="007A2B7F">
        <w:rPr>
          <w:rFonts w:asciiTheme="minorHAnsi" w:hAnsiTheme="minorHAnsi" w:cstheme="minorHAnsi"/>
          <w:sz w:val="22"/>
          <w:szCs w:val="22"/>
        </w:rPr>
        <w:t>10</w:t>
      </w:r>
      <w:r w:rsidR="00B679E8">
        <w:rPr>
          <w:rFonts w:asciiTheme="minorHAnsi" w:hAnsiTheme="minorHAnsi" w:cstheme="minorHAnsi"/>
          <w:sz w:val="22"/>
          <w:szCs w:val="22"/>
        </w:rPr>
        <w:t xml:space="preserve"> </w:t>
      </w:r>
      <w:r w:rsidRPr="00C74404">
        <w:rPr>
          <w:rFonts w:asciiTheme="minorHAnsi" w:hAnsiTheme="minorHAnsi" w:cstheme="minorHAnsi"/>
          <w:sz w:val="22"/>
          <w:szCs w:val="22"/>
        </w:rPr>
        <w:t xml:space="preserve"> – wzory wykazów: wykonanych robót budowlanych</w:t>
      </w:r>
      <w:r w:rsidR="00BD1F8A" w:rsidRPr="00C74404">
        <w:rPr>
          <w:rFonts w:asciiTheme="minorHAnsi" w:hAnsiTheme="minorHAnsi" w:cstheme="minorHAnsi"/>
          <w:sz w:val="22"/>
          <w:szCs w:val="22"/>
        </w:rPr>
        <w:t xml:space="preserve"> i usług </w:t>
      </w:r>
      <w:r w:rsidR="007A2B7F">
        <w:rPr>
          <w:rFonts w:asciiTheme="minorHAnsi" w:hAnsiTheme="minorHAnsi" w:cstheme="minorHAnsi"/>
          <w:sz w:val="22"/>
          <w:szCs w:val="22"/>
        </w:rPr>
        <w:t>(składanych na wezwanie)</w:t>
      </w:r>
    </w:p>
    <w:p w14:paraId="1BEA4709" w14:textId="75345E7F" w:rsidR="00FD35CD" w:rsidRPr="00886405" w:rsidRDefault="00FD35CD" w:rsidP="00D93AE9">
      <w:pPr>
        <w:pStyle w:val="Akapitzlist"/>
        <w:ind w:left="2127" w:right="13" w:hanging="1407"/>
        <w:jc w:val="both"/>
        <w:rPr>
          <w:rFonts w:asciiTheme="minorHAnsi" w:hAnsiTheme="minorHAnsi" w:cstheme="minorHAnsi"/>
          <w:sz w:val="22"/>
          <w:szCs w:val="22"/>
        </w:rPr>
      </w:pPr>
      <w:r w:rsidRPr="00C74404">
        <w:rPr>
          <w:rFonts w:asciiTheme="minorHAnsi" w:hAnsiTheme="minorHAnsi" w:cstheme="minorHAnsi"/>
          <w:sz w:val="22"/>
          <w:szCs w:val="22"/>
        </w:rPr>
        <w:t xml:space="preserve">Załączniki nr </w:t>
      </w:r>
      <w:r w:rsidR="007A2B7F">
        <w:rPr>
          <w:rFonts w:asciiTheme="minorHAnsi" w:hAnsiTheme="minorHAnsi" w:cstheme="minorHAnsi"/>
          <w:sz w:val="22"/>
          <w:szCs w:val="22"/>
        </w:rPr>
        <w:t>11</w:t>
      </w:r>
      <w:r w:rsidR="00D93AE9">
        <w:rPr>
          <w:rFonts w:asciiTheme="minorHAnsi" w:hAnsiTheme="minorHAnsi" w:cstheme="minorHAnsi"/>
          <w:sz w:val="22"/>
          <w:szCs w:val="22"/>
        </w:rPr>
        <w:t xml:space="preserve">- </w:t>
      </w:r>
      <w:r w:rsidRPr="00C74404">
        <w:rPr>
          <w:rFonts w:asciiTheme="minorHAnsi" w:hAnsiTheme="minorHAnsi" w:cstheme="minorHAnsi"/>
          <w:sz w:val="22"/>
          <w:szCs w:val="22"/>
        </w:rPr>
        <w:t>wz</w:t>
      </w:r>
      <w:r w:rsidR="00D93AE9">
        <w:rPr>
          <w:rFonts w:asciiTheme="minorHAnsi" w:hAnsiTheme="minorHAnsi" w:cstheme="minorHAnsi"/>
          <w:sz w:val="22"/>
          <w:szCs w:val="22"/>
        </w:rPr>
        <w:t>ór</w:t>
      </w:r>
      <w:r w:rsidRPr="00C74404">
        <w:rPr>
          <w:rFonts w:asciiTheme="minorHAnsi" w:hAnsiTheme="minorHAnsi" w:cstheme="minorHAnsi"/>
          <w:sz w:val="22"/>
          <w:szCs w:val="22"/>
        </w:rPr>
        <w:t xml:space="preserve"> wykazów osób skierowanych do realizacji </w:t>
      </w:r>
      <w:r w:rsidR="007A2B7F">
        <w:rPr>
          <w:rFonts w:asciiTheme="minorHAnsi" w:hAnsiTheme="minorHAnsi" w:cstheme="minorHAnsi"/>
          <w:sz w:val="22"/>
          <w:szCs w:val="22"/>
        </w:rPr>
        <w:t>(składanych na wezwanie)</w:t>
      </w:r>
    </w:p>
    <w:p w14:paraId="05B3DB92" w14:textId="334B67C7" w:rsidR="00FD35CD" w:rsidRDefault="00FD35CD" w:rsidP="00D93AE9">
      <w:pPr>
        <w:pStyle w:val="Akapitzlist"/>
        <w:ind w:left="2268" w:right="13" w:hanging="1548"/>
        <w:jc w:val="both"/>
        <w:rPr>
          <w:rFonts w:asciiTheme="minorHAnsi" w:hAnsiTheme="minorHAnsi" w:cstheme="minorHAnsi"/>
          <w:sz w:val="22"/>
          <w:szCs w:val="22"/>
        </w:rPr>
      </w:pPr>
      <w:r w:rsidRPr="00C74404">
        <w:rPr>
          <w:rFonts w:asciiTheme="minorHAnsi" w:hAnsiTheme="minorHAnsi" w:cstheme="minorHAnsi"/>
          <w:sz w:val="22"/>
          <w:szCs w:val="22"/>
        </w:rPr>
        <w:t>Załącznik nr 1</w:t>
      </w:r>
      <w:r w:rsidR="007A2B7F">
        <w:rPr>
          <w:rFonts w:asciiTheme="minorHAnsi" w:hAnsiTheme="minorHAnsi" w:cstheme="minorHAnsi"/>
          <w:sz w:val="22"/>
          <w:szCs w:val="22"/>
        </w:rPr>
        <w:t>2</w:t>
      </w:r>
      <w:r w:rsidR="003B7FD6">
        <w:rPr>
          <w:rFonts w:asciiTheme="minorHAnsi" w:hAnsiTheme="minorHAnsi" w:cstheme="minorHAnsi"/>
          <w:sz w:val="22"/>
          <w:szCs w:val="22"/>
        </w:rPr>
        <w:t xml:space="preserve"> </w:t>
      </w:r>
      <w:r w:rsidRPr="00C74404">
        <w:rPr>
          <w:rFonts w:asciiTheme="minorHAnsi" w:hAnsiTheme="minorHAnsi" w:cstheme="minorHAnsi"/>
          <w:sz w:val="22"/>
          <w:szCs w:val="22"/>
        </w:rPr>
        <w:t>– wzór oświadczenia</w:t>
      </w:r>
      <w:r w:rsidR="00B6347B">
        <w:rPr>
          <w:rFonts w:asciiTheme="minorHAnsi" w:hAnsiTheme="minorHAnsi" w:cstheme="minorHAnsi"/>
          <w:sz w:val="22"/>
          <w:szCs w:val="22"/>
        </w:rPr>
        <w:t xml:space="preserve"> wykonawcy</w:t>
      </w:r>
      <w:r w:rsidRPr="00C74404">
        <w:rPr>
          <w:rFonts w:asciiTheme="minorHAnsi" w:hAnsiTheme="minorHAnsi" w:cstheme="minorHAnsi"/>
          <w:sz w:val="22"/>
          <w:szCs w:val="22"/>
        </w:rPr>
        <w:t xml:space="preserve"> o aktualności informacji zawartych w oświadczeniu, o </w:t>
      </w:r>
      <w:r w:rsidR="00C342E2">
        <w:rPr>
          <w:rFonts w:asciiTheme="minorHAnsi" w:hAnsiTheme="minorHAnsi" w:cstheme="minorHAnsi"/>
          <w:sz w:val="22"/>
          <w:szCs w:val="22"/>
        </w:rPr>
        <w:t xml:space="preserve">  </w:t>
      </w:r>
      <w:r w:rsidRPr="00C74404">
        <w:rPr>
          <w:rFonts w:asciiTheme="minorHAnsi" w:hAnsiTheme="minorHAnsi" w:cstheme="minorHAnsi"/>
          <w:sz w:val="22"/>
          <w:szCs w:val="22"/>
        </w:rPr>
        <w:t>którym mowa w art. 125 ust. 1 UPZP</w:t>
      </w:r>
      <w:r w:rsidR="00886405">
        <w:rPr>
          <w:rFonts w:asciiTheme="minorHAnsi" w:hAnsiTheme="minorHAnsi" w:cstheme="minorHAnsi"/>
          <w:sz w:val="22"/>
          <w:szCs w:val="22"/>
        </w:rPr>
        <w:t xml:space="preserve"> (</w:t>
      </w:r>
      <w:r w:rsidR="007A2B7F">
        <w:rPr>
          <w:rFonts w:asciiTheme="minorHAnsi" w:hAnsiTheme="minorHAnsi" w:cstheme="minorHAnsi"/>
          <w:sz w:val="22"/>
          <w:szCs w:val="22"/>
        </w:rPr>
        <w:t>składany na wezwanie</w:t>
      </w:r>
      <w:r w:rsidR="00886405">
        <w:rPr>
          <w:rFonts w:asciiTheme="minorHAnsi" w:hAnsiTheme="minorHAnsi" w:cstheme="minorHAnsi"/>
          <w:sz w:val="22"/>
          <w:szCs w:val="22"/>
        </w:rPr>
        <w:t>),</w:t>
      </w:r>
    </w:p>
    <w:p w14:paraId="3F271F84" w14:textId="6D57BE59" w:rsidR="002E65F4" w:rsidRPr="002E65F4" w:rsidRDefault="002E65F4" w:rsidP="00D93AE9">
      <w:pPr>
        <w:pStyle w:val="Akapitzlist"/>
        <w:ind w:left="2268" w:right="13" w:hanging="1548"/>
        <w:jc w:val="both"/>
        <w:rPr>
          <w:rFonts w:asciiTheme="minorHAnsi" w:hAnsiTheme="minorHAnsi" w:cstheme="minorHAnsi"/>
          <w:sz w:val="22"/>
          <w:szCs w:val="22"/>
        </w:rPr>
      </w:pPr>
      <w:r w:rsidRPr="00C74404">
        <w:rPr>
          <w:rFonts w:asciiTheme="minorHAnsi" w:hAnsiTheme="minorHAnsi" w:cstheme="minorHAnsi"/>
          <w:sz w:val="22"/>
          <w:szCs w:val="22"/>
        </w:rPr>
        <w:t>Załącznik nr 1</w:t>
      </w:r>
      <w:r w:rsidR="007A2B7F">
        <w:rPr>
          <w:rFonts w:asciiTheme="minorHAnsi" w:hAnsiTheme="minorHAnsi" w:cstheme="minorHAnsi"/>
          <w:sz w:val="22"/>
          <w:szCs w:val="22"/>
        </w:rPr>
        <w:t>3</w:t>
      </w:r>
      <w:r w:rsidRPr="00C74404">
        <w:rPr>
          <w:rFonts w:asciiTheme="minorHAnsi" w:hAnsiTheme="minorHAnsi" w:cstheme="minorHAnsi"/>
          <w:sz w:val="22"/>
          <w:szCs w:val="22"/>
        </w:rPr>
        <w:t xml:space="preserve"> – wzór oświadczenia </w:t>
      </w:r>
      <w:r>
        <w:rPr>
          <w:rFonts w:asciiTheme="minorHAnsi" w:hAnsiTheme="minorHAnsi" w:cstheme="minorHAnsi"/>
          <w:sz w:val="22"/>
          <w:szCs w:val="22"/>
        </w:rPr>
        <w:t xml:space="preserve">podmiotu udostępniającego zasoby </w:t>
      </w:r>
      <w:r w:rsidRPr="00C74404">
        <w:rPr>
          <w:rFonts w:asciiTheme="minorHAnsi" w:hAnsiTheme="minorHAnsi" w:cstheme="minorHAnsi"/>
          <w:sz w:val="22"/>
          <w:szCs w:val="22"/>
        </w:rPr>
        <w:t xml:space="preserve">o aktualności informacji zawartych w oświadczeniu, o </w:t>
      </w:r>
      <w:r>
        <w:rPr>
          <w:rFonts w:asciiTheme="minorHAnsi" w:hAnsiTheme="minorHAnsi" w:cstheme="minorHAnsi"/>
          <w:sz w:val="22"/>
          <w:szCs w:val="22"/>
        </w:rPr>
        <w:t xml:space="preserve">  </w:t>
      </w:r>
      <w:r w:rsidRPr="00C74404">
        <w:rPr>
          <w:rFonts w:asciiTheme="minorHAnsi" w:hAnsiTheme="minorHAnsi" w:cstheme="minorHAnsi"/>
          <w:sz w:val="22"/>
          <w:szCs w:val="22"/>
        </w:rPr>
        <w:t>którym mowa w art. 125 ust. 1 UPZP</w:t>
      </w:r>
      <w:r w:rsidR="00886405">
        <w:rPr>
          <w:rFonts w:asciiTheme="minorHAnsi" w:hAnsiTheme="minorHAnsi" w:cstheme="minorHAnsi"/>
          <w:sz w:val="22"/>
          <w:szCs w:val="22"/>
        </w:rPr>
        <w:t xml:space="preserve"> (</w:t>
      </w:r>
      <w:r w:rsidR="007A2B7F">
        <w:rPr>
          <w:rFonts w:asciiTheme="minorHAnsi" w:hAnsiTheme="minorHAnsi" w:cstheme="minorHAnsi"/>
          <w:sz w:val="22"/>
          <w:szCs w:val="22"/>
        </w:rPr>
        <w:t>składany na wezwanie</w:t>
      </w:r>
      <w:r w:rsidR="00886405">
        <w:rPr>
          <w:rFonts w:asciiTheme="minorHAnsi" w:hAnsiTheme="minorHAnsi" w:cstheme="minorHAnsi"/>
          <w:sz w:val="22"/>
          <w:szCs w:val="22"/>
        </w:rPr>
        <w:t>),</w:t>
      </w:r>
    </w:p>
    <w:p w14:paraId="08B3A27A" w14:textId="3E98516A" w:rsidR="008022AA" w:rsidRPr="00027F6B" w:rsidRDefault="00FD35CD" w:rsidP="00D93AE9">
      <w:pPr>
        <w:pStyle w:val="Akapitzlist"/>
        <w:ind w:left="2127" w:right="13" w:hanging="1407"/>
        <w:jc w:val="both"/>
        <w:rPr>
          <w:rFonts w:asciiTheme="minorHAnsi" w:hAnsiTheme="minorHAnsi" w:cstheme="minorHAnsi"/>
          <w:sz w:val="22"/>
          <w:szCs w:val="22"/>
        </w:rPr>
      </w:pPr>
      <w:r w:rsidRPr="00C74404">
        <w:rPr>
          <w:rFonts w:asciiTheme="minorHAnsi" w:hAnsiTheme="minorHAnsi" w:cstheme="minorHAnsi"/>
          <w:sz w:val="22"/>
          <w:szCs w:val="22"/>
        </w:rPr>
        <w:t>Załącznik nr 1</w:t>
      </w:r>
      <w:r w:rsidR="007A2B7F">
        <w:rPr>
          <w:rFonts w:asciiTheme="minorHAnsi" w:hAnsiTheme="minorHAnsi" w:cstheme="minorHAnsi"/>
          <w:sz w:val="22"/>
          <w:szCs w:val="22"/>
        </w:rPr>
        <w:t>4</w:t>
      </w:r>
      <w:r w:rsidRPr="00C74404">
        <w:rPr>
          <w:rFonts w:asciiTheme="minorHAnsi" w:hAnsiTheme="minorHAnsi" w:cstheme="minorHAnsi"/>
          <w:sz w:val="22"/>
          <w:szCs w:val="22"/>
        </w:rPr>
        <w:t xml:space="preserve"> – informacja o przetwarzaniu danych osobowych.</w:t>
      </w:r>
    </w:p>
    <w:sectPr w:rsidR="008022AA" w:rsidRPr="00027F6B" w:rsidSect="0025278D">
      <w:headerReference w:type="default" r:id="rId26"/>
      <w:headerReference w:type="first" r:id="rId27"/>
      <w:footerReference w:type="first" r:id="rId28"/>
      <w:pgSz w:w="11906" w:h="16838" w:code="9"/>
      <w:pgMar w:top="1276" w:right="1077" w:bottom="709" w:left="1418" w:header="284" w:footer="32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AD456" w14:textId="77777777" w:rsidR="0003083D" w:rsidRDefault="0003083D">
      <w:r>
        <w:separator/>
      </w:r>
    </w:p>
  </w:endnote>
  <w:endnote w:type="continuationSeparator" w:id="0">
    <w:p w14:paraId="4EEDCBA7" w14:textId="77777777" w:rsidR="0003083D" w:rsidRDefault="0003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870F" w14:textId="30AD6379" w:rsidR="00905FD5" w:rsidRDefault="00905FD5">
    <w:pPr>
      <w:spacing w:after="77" w:line="259" w:lineRule="auto"/>
      <w:ind w:right="-69"/>
      <w:jc w:val="right"/>
    </w:pPr>
    <w:r>
      <w:rPr>
        <w:noProof/>
      </w:rPr>
      <mc:AlternateContent>
        <mc:Choice Requires="wpg">
          <w:drawing>
            <wp:anchor distT="0" distB="0" distL="114300" distR="114300" simplePos="0" relativeHeight="251658240" behindDoc="0" locked="0" layoutInCell="1" allowOverlap="1" wp14:anchorId="5D44687B" wp14:editId="4CB757BA">
              <wp:simplePos x="0" y="0"/>
              <wp:positionH relativeFrom="page">
                <wp:posOffset>881380</wp:posOffset>
              </wp:positionH>
              <wp:positionV relativeFrom="page">
                <wp:posOffset>9610090</wp:posOffset>
              </wp:positionV>
              <wp:extent cx="5798185" cy="6350"/>
              <wp:effectExtent l="0" t="0" r="0" b="3810"/>
              <wp:wrapSquare wrapText="bothSides"/>
              <wp:docPr id="4" name="Group 36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57981" cy="60"/>
                      </a:xfrm>
                    </wpg:grpSpPr>
                    <wps:wsp>
                      <wps:cNvPr id="5" name="Shape 37063"/>
                      <wps:cNvSpPr>
                        <a:spLocks noChangeArrowheads="1"/>
                      </wps:cNvSpPr>
                      <wps:spPr bwMode="auto">
                        <a:xfrm>
                          <a:off x="0" y="0"/>
                          <a:ext cx="57981" cy="91"/>
                        </a:xfrm>
                        <a:custGeom>
                          <a:avLst/>
                          <a:gdLst>
                            <a:gd name="T0" fmla="*/ 0 w 5798185"/>
                            <a:gd name="T1" fmla="*/ 0 h 9144"/>
                            <a:gd name="T2" fmla="*/ 5798185 w 5798185"/>
                            <a:gd name="T3" fmla="*/ 0 h 9144"/>
                            <a:gd name="T4" fmla="*/ 5798185 w 5798185"/>
                            <a:gd name="T5" fmla="*/ 9144 h 9144"/>
                            <a:gd name="T6" fmla="*/ 0 w 5798185"/>
                            <a:gd name="T7" fmla="*/ 9144 h 9144"/>
                            <a:gd name="T8" fmla="*/ 0 w 5798185"/>
                            <a:gd name="T9" fmla="*/ 0 h 9144"/>
                          </a:gdLst>
                          <a:ahLst/>
                          <a:cxnLst>
                            <a:cxn ang="0">
                              <a:pos x="T0" y="T1"/>
                            </a:cxn>
                            <a:cxn ang="0">
                              <a:pos x="T2" y="T3"/>
                            </a:cxn>
                            <a:cxn ang="0">
                              <a:pos x="T4" y="T5"/>
                            </a:cxn>
                            <a:cxn ang="0">
                              <a:pos x="T6" y="T7"/>
                            </a:cxn>
                            <a:cxn ang="0">
                              <a:pos x="T8" y="T9"/>
                            </a:cxn>
                          </a:cxnLst>
                          <a:rect l="0" t="0" r="r" b="b"/>
                          <a:pathLst>
                            <a:path w="5798185" h="9144">
                              <a:moveTo>
                                <a:pt x="0" y="0"/>
                              </a:moveTo>
                              <a:lnTo>
                                <a:pt x="5798185" y="0"/>
                              </a:lnTo>
                              <a:lnTo>
                                <a:pt x="579818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080B9" id="Group 36320" o:spid="_x0000_s1026" style="position:absolute;margin-left:69.4pt;margin-top:756.7pt;width:456.55pt;height:.5pt;z-index:251658240;mso-position-horizontal-relative:page;mso-position-vertical-relative:page" coordsize="579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">
              <v:shape id="Shape 37063" o:spid="_x0000_s1027" style="position:absolute;width:57981;height:91;visibility:visible;mso-wrap-style:square;v-text-anchor:top" coordsize="57981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" path="m,l5798185,r,9144l,9144,,e" fillcolor="black" stroked="f" strokeweight="0">
                <v:stroke opacity="0" miterlimit="10" joinstyle="miter"/>
                <v:path o:connecttype="custom" o:connectlocs="0,0;57981,0;57981,91;0,91;0,0" o:connectangles="0,0,0,0,0"/>
              </v:shape>
              <w10:wrap type="square" anchorx="page" anchory="page"/>
            </v:group>
          </w:pict>
        </mc:Fallback>
      </mc:AlternateContent>
    </w:r>
    <w:r>
      <w:t xml:space="preserve">   </w:t>
    </w:r>
  </w:p>
  <w:p w14:paraId="0A3D311B" w14:textId="77777777" w:rsidR="00905FD5" w:rsidRDefault="00905FD5">
    <w:pPr>
      <w:spacing w:after="83" w:line="259" w:lineRule="auto"/>
      <w:ind w:left="109"/>
      <w:jc w:val="center"/>
    </w:pPr>
    <w:r>
      <w:rPr>
        <w:i/>
        <w:sz w:val="18"/>
      </w:rPr>
      <w:t xml:space="preserve">Miasto Inowrocław </w:t>
    </w:r>
  </w:p>
  <w:p w14:paraId="68918670" w14:textId="77777777" w:rsidR="00905FD5" w:rsidRDefault="00905FD5">
    <w:pPr>
      <w:spacing w:line="259" w:lineRule="auto"/>
      <w:ind w:left="109"/>
      <w:jc w:val="center"/>
    </w:pPr>
    <w:r>
      <w:rPr>
        <w:i/>
        <w:sz w:val="20"/>
      </w:rPr>
      <w:t xml:space="preserve">specyfikacja  warunków zamówienia (SWZ) </w:t>
    </w:r>
  </w:p>
  <w:p w14:paraId="31DF6848" w14:textId="77777777" w:rsidR="00905FD5" w:rsidRDefault="00905FD5">
    <w:pPr>
      <w:spacing w:after="16" w:line="259" w:lineRule="auto"/>
      <w:ind w:left="159"/>
      <w:jc w:val="center"/>
    </w:pPr>
    <w:r>
      <w:rPr>
        <w:i/>
        <w:sz w:val="20"/>
      </w:rPr>
      <w:t xml:space="preserve"> </w:t>
    </w:r>
  </w:p>
  <w:p w14:paraId="62B053B7" w14:textId="77777777" w:rsidR="00905FD5" w:rsidRDefault="00905FD5">
    <w:pPr>
      <w:spacing w:line="259" w:lineRule="auto"/>
      <w:ind w:right="110"/>
      <w:jc w:val="right"/>
    </w:pPr>
    <w:r>
      <w:rPr>
        <w:sz w:val="20"/>
      </w:rPr>
      <w:t xml:space="preserve">Strona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Pr>
        <w:sz w:val="20"/>
      </w:rPr>
      <w:t>10</w:t>
    </w:r>
    <w:r>
      <w:rPr>
        <w:sz w:val="20"/>
      </w:rPr>
      <w:fldChar w:fldCharType="end"/>
    </w:r>
    <w:r>
      <w:rPr>
        <w:sz w:val="20"/>
      </w:rPr>
      <w:t xml:space="preserve"> z </w:t>
    </w:r>
    <w:r>
      <w:rPr>
        <w:sz w:val="20"/>
      </w:rPr>
      <w:fldChar w:fldCharType="begin"/>
    </w:r>
    <w:r>
      <w:rPr>
        <w:sz w:val="20"/>
      </w:rPr>
      <w:instrText xml:space="preserve"> NUMPAGES   \* MERGEFORMAT </w:instrText>
    </w:r>
    <w:r>
      <w:rPr>
        <w:sz w:val="20"/>
      </w:rPr>
      <w:fldChar w:fldCharType="separate"/>
    </w:r>
    <w:r>
      <w:rPr>
        <w:sz w:val="20"/>
      </w:rPr>
      <w:t>25</w:t>
    </w:r>
    <w:r>
      <w:rPr>
        <w:sz w:val="20"/>
      </w:rPr>
      <w:fldChar w:fldCharType="end"/>
    </w:r>
    <w:r>
      <w:t xml:space="preserve"> </w:t>
    </w:r>
  </w:p>
  <w:p w14:paraId="21889136" w14:textId="77777777" w:rsidR="00905FD5" w:rsidRDefault="00905FD5">
    <w:pPr>
      <w:spacing w:line="259" w:lineRule="auto"/>
      <w:ind w:right="51"/>
      <w:jc w:val="righ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60DE2" w14:textId="77777777" w:rsidR="00905FD5" w:rsidRPr="001E0510" w:rsidRDefault="00905FD5" w:rsidP="001E0510">
    <w:pPr>
      <w:pStyle w:val="Nagwek"/>
      <w:pBdr>
        <w:top w:val="single" w:sz="4" w:space="1" w:color="auto"/>
      </w:pBdr>
      <w:tabs>
        <w:tab w:val="clear" w:pos="9072"/>
        <w:tab w:val="right" w:pos="9498"/>
      </w:tabs>
      <w:spacing w:before="120"/>
      <w:rPr>
        <w:rFonts w:asciiTheme="minorHAnsi" w:hAnsiTheme="minorHAnsi"/>
      </w:rPr>
    </w:pPr>
    <w:r>
      <w:rPr>
        <w:rFonts w:asciiTheme="minorHAnsi" w:hAnsiTheme="minorHAnsi"/>
      </w:rPr>
      <w:t>ZDMiKP w Bydgoszczy</w:t>
    </w:r>
    <w:r w:rsidRPr="001E0510">
      <w:rPr>
        <w:rFonts w:asciiTheme="minorHAnsi" w:hAnsiTheme="minorHAnsi"/>
      </w:rPr>
      <w:tab/>
    </w:r>
    <w:r w:rsidRPr="001E0510">
      <w:rPr>
        <w:rFonts w:asciiTheme="minorHAnsi" w:hAnsiTheme="minorHAnsi"/>
      </w:rPr>
      <w:tab/>
    </w:r>
    <w:r w:rsidRPr="00FF2D68">
      <w:rPr>
        <w:rFonts w:asciiTheme="minorHAnsi" w:hAnsiTheme="minorHAnsi"/>
      </w:rPr>
      <w:t xml:space="preserve">Strona </w:t>
    </w:r>
    <w:r w:rsidRPr="00FF2D68">
      <w:rPr>
        <w:rFonts w:asciiTheme="minorHAnsi" w:eastAsia="Calibri" w:hAnsiTheme="minorHAnsi" w:cs="Calibri"/>
        <w:sz w:val="22"/>
      </w:rPr>
      <w:fldChar w:fldCharType="begin"/>
    </w:r>
    <w:r w:rsidRPr="00FF2D68">
      <w:rPr>
        <w:rFonts w:asciiTheme="minorHAnsi" w:hAnsiTheme="minorHAnsi"/>
      </w:rPr>
      <w:instrText xml:space="preserve"> PAGE   \* MERGEFORMAT </w:instrText>
    </w:r>
    <w:r w:rsidRPr="00FF2D68">
      <w:rPr>
        <w:rFonts w:asciiTheme="minorHAnsi" w:eastAsia="Calibri" w:hAnsiTheme="minorHAnsi" w:cs="Calibri"/>
        <w:sz w:val="22"/>
      </w:rPr>
      <w:fldChar w:fldCharType="separate"/>
    </w:r>
    <w:r w:rsidR="00FA633D">
      <w:rPr>
        <w:rFonts w:asciiTheme="minorHAnsi" w:hAnsiTheme="minorHAnsi"/>
        <w:noProof/>
      </w:rPr>
      <w:t>19</w:t>
    </w:r>
    <w:r w:rsidRPr="00FF2D68">
      <w:rPr>
        <w:rFonts w:asciiTheme="minorHAnsi" w:hAnsiTheme="minorHAnsi"/>
      </w:rPr>
      <w:fldChar w:fldCharType="end"/>
    </w:r>
    <w:r w:rsidRPr="00FF2D68">
      <w:rPr>
        <w:rFonts w:asciiTheme="minorHAnsi" w:hAnsiTheme="minorHAnsi"/>
      </w:rPr>
      <w:t xml:space="preserve"> z </w:t>
    </w:r>
    <w:r>
      <w:rPr>
        <w:rFonts w:asciiTheme="minorHAnsi" w:hAnsiTheme="minorHAnsi"/>
        <w:noProof/>
      </w:rPr>
      <w:fldChar w:fldCharType="begin"/>
    </w:r>
    <w:r>
      <w:rPr>
        <w:rFonts w:asciiTheme="minorHAnsi" w:hAnsiTheme="minorHAnsi"/>
        <w:noProof/>
      </w:rPr>
      <w:instrText xml:space="preserve"> NUMPAGES   \* MERGEFORMAT </w:instrText>
    </w:r>
    <w:r>
      <w:rPr>
        <w:rFonts w:asciiTheme="minorHAnsi" w:hAnsiTheme="minorHAnsi"/>
        <w:noProof/>
      </w:rPr>
      <w:fldChar w:fldCharType="separate"/>
    </w:r>
    <w:r w:rsidR="00FA633D">
      <w:rPr>
        <w:rFonts w:asciiTheme="minorHAnsi" w:hAnsiTheme="minorHAnsi"/>
        <w:noProof/>
      </w:rPr>
      <w:t>19</w:t>
    </w:r>
    <w:r>
      <w:rPr>
        <w:rFonts w:asciiTheme="minorHAnsi" w:hAnsiTheme="minorHAns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64126" w14:textId="77777777" w:rsidR="00905FD5" w:rsidRPr="00FF2D68" w:rsidRDefault="00905FD5" w:rsidP="00FF2D68">
    <w:pPr>
      <w:pStyle w:val="Stopka"/>
      <w:pBdr>
        <w:top w:val="single" w:sz="4" w:space="15" w:color="auto"/>
      </w:pBdr>
      <w:spacing w:before="60"/>
      <w:jc w:val="right"/>
      <w:rPr>
        <w:rFonts w:ascii="Arial" w:hAnsi="Arial"/>
        <w:color w:val="000000"/>
        <w:sz w:val="16"/>
        <w:szCs w:val="16"/>
        <w:lang w:val="de-DE"/>
      </w:rPr>
    </w:pPr>
    <w:r w:rsidRPr="00FF2D68">
      <w:rPr>
        <w:rFonts w:ascii="Arial" w:hAnsi="Arial"/>
        <w:color w:val="000000"/>
        <w:sz w:val="16"/>
        <w:szCs w:val="16"/>
      </w:rPr>
      <w:t xml:space="preserve">85-844 Bydgoszcz, ul. Toruńska </w:t>
    </w:r>
    <w:smartTag w:uri="urn:schemas-microsoft-com:office:smarttags" w:element="metricconverter">
      <w:smartTagPr>
        <w:attr w:name="ProductID" w:val="174 a"/>
      </w:smartTagPr>
      <w:r w:rsidRPr="00FF2D68">
        <w:rPr>
          <w:rFonts w:ascii="Arial" w:hAnsi="Arial"/>
          <w:color w:val="000000"/>
          <w:sz w:val="16"/>
          <w:szCs w:val="16"/>
        </w:rPr>
        <w:t>174 a</w:t>
      </w:r>
    </w:smartTag>
    <w:r w:rsidRPr="00FF2D68">
      <w:rPr>
        <w:rFonts w:ascii="Arial" w:hAnsi="Arial"/>
        <w:color w:val="000000"/>
        <w:sz w:val="16"/>
        <w:szCs w:val="16"/>
      </w:rPr>
      <w:t xml:space="preserve">, tel. </w:t>
    </w:r>
    <w:r w:rsidRPr="00FF2D68">
      <w:rPr>
        <w:rFonts w:ascii="Arial" w:hAnsi="Arial"/>
        <w:color w:val="000000"/>
        <w:sz w:val="16"/>
        <w:szCs w:val="16"/>
        <w:lang w:val="de-DE"/>
      </w:rPr>
      <w:t xml:space="preserve">(52) 582 27 23  •  </w:t>
    </w:r>
    <w:proofErr w:type="spellStart"/>
    <w:r w:rsidRPr="00FF2D68">
      <w:rPr>
        <w:rFonts w:ascii="Arial" w:hAnsi="Arial"/>
        <w:color w:val="000000"/>
        <w:sz w:val="16"/>
        <w:szCs w:val="16"/>
        <w:lang w:val="de-DE"/>
      </w:rPr>
      <w:t>fax</w:t>
    </w:r>
    <w:proofErr w:type="spellEnd"/>
    <w:r w:rsidRPr="00FF2D68">
      <w:rPr>
        <w:rFonts w:ascii="Arial" w:hAnsi="Arial"/>
        <w:color w:val="000000"/>
        <w:sz w:val="16"/>
        <w:szCs w:val="16"/>
        <w:lang w:val="de-DE"/>
      </w:rPr>
      <w:t xml:space="preserve"> (52) 582 27 77     </w:t>
    </w:r>
  </w:p>
  <w:p w14:paraId="3F9E50F5" w14:textId="77777777" w:rsidR="00905FD5" w:rsidRPr="00FF2D68" w:rsidRDefault="00905FD5" w:rsidP="00FF2D68">
    <w:pPr>
      <w:pStyle w:val="Stopka"/>
      <w:tabs>
        <w:tab w:val="clear" w:pos="9072"/>
        <w:tab w:val="right" w:pos="9356"/>
      </w:tabs>
      <w:jc w:val="right"/>
      <w:rPr>
        <w:rFonts w:ascii="Arial Narrow" w:hAnsi="Arial Narrow"/>
        <w:w w:val="120"/>
        <w:sz w:val="16"/>
        <w:szCs w:val="16"/>
        <w:lang w:val="de-DE"/>
      </w:rPr>
    </w:pPr>
    <w:r w:rsidRPr="00FF2D68">
      <w:rPr>
        <w:rFonts w:ascii="Arial" w:hAnsi="Arial" w:cs="Arial"/>
        <w:color w:val="000000"/>
        <w:sz w:val="16"/>
        <w:szCs w:val="16"/>
        <w:lang w:val="de-DE"/>
      </w:rPr>
      <w:t xml:space="preserve"> </w:t>
    </w:r>
    <w:proofErr w:type="spellStart"/>
    <w:r w:rsidRPr="00FF2D68">
      <w:rPr>
        <w:rFonts w:ascii="Arial" w:hAnsi="Arial" w:cs="Arial"/>
        <w:color w:val="000000"/>
        <w:sz w:val="16"/>
        <w:szCs w:val="16"/>
        <w:lang w:val="de-DE"/>
      </w:rPr>
      <w:t>e-mail</w:t>
    </w:r>
    <w:proofErr w:type="spellEnd"/>
    <w:r w:rsidRPr="00FF2D68">
      <w:rPr>
        <w:rFonts w:ascii="Arial" w:hAnsi="Arial" w:cs="Arial"/>
        <w:color w:val="000000"/>
        <w:sz w:val="16"/>
        <w:szCs w:val="16"/>
        <w:lang w:val="de-DE"/>
      </w:rPr>
      <w:t xml:space="preserve">: </w:t>
    </w:r>
    <w:hyperlink r:id="rId1" w:history="1">
      <w:r w:rsidRPr="00FF2D68">
        <w:rPr>
          <w:rStyle w:val="Hipercze"/>
          <w:rFonts w:ascii="Arial" w:eastAsia="Calibri" w:hAnsi="Arial" w:cs="Arial"/>
          <w:sz w:val="16"/>
          <w:szCs w:val="16"/>
          <w:lang w:val="de-DE"/>
        </w:rPr>
        <w:t>zarzad@zdmikp.bydgoszcz.pl</w:t>
      </w:r>
    </w:hyperlink>
    <w:r w:rsidRPr="00FF2D68">
      <w:rPr>
        <w:rFonts w:ascii="Arial" w:hAnsi="Arial" w:cs="Arial"/>
        <w:color w:val="000000"/>
        <w:sz w:val="16"/>
        <w:szCs w:val="16"/>
        <w:lang w:val="de-DE"/>
      </w:rPr>
      <w:t>,</w:t>
    </w:r>
    <w:r w:rsidRPr="00FF2D68">
      <w:rPr>
        <w:rFonts w:ascii="Arial" w:hAnsi="Arial"/>
        <w:color w:val="000000"/>
        <w:sz w:val="16"/>
        <w:szCs w:val="16"/>
        <w:lang w:val="de-DE"/>
      </w:rPr>
      <w:t xml:space="preserve"> www.zdmikp.bydgoszcz.pl</w:t>
    </w:r>
    <w:r w:rsidRPr="00FF2D68">
      <w:rPr>
        <w:rFonts w:ascii="Arial Narrow" w:hAnsi="Arial Narrow"/>
        <w:w w:val="120"/>
        <w:sz w:val="16"/>
        <w:szCs w:val="16"/>
        <w:lang w:val="de-DE"/>
      </w:rPr>
      <w:t xml:space="preserve"> </w:t>
    </w:r>
  </w:p>
  <w:p w14:paraId="37948E1D" w14:textId="77777777" w:rsidR="00905FD5" w:rsidRPr="00FF2D68" w:rsidRDefault="00905FD5" w:rsidP="00FF2D68">
    <w:pPr>
      <w:pStyle w:val="Stopka"/>
      <w:jc w:val="right"/>
      <w:rPr>
        <w:rFonts w:ascii="Arial Narrow" w:hAnsi="Arial Narrow"/>
        <w:w w:val="120"/>
        <w:sz w:val="16"/>
        <w:szCs w:val="16"/>
        <w:lang w:val="de-DE"/>
      </w:rPr>
    </w:pPr>
    <w:r w:rsidRPr="00FF2D68">
      <w:rPr>
        <w:rFonts w:ascii="Arial Narrow" w:hAnsi="Arial Narrow"/>
        <w:w w:val="120"/>
        <w:sz w:val="16"/>
        <w:szCs w:val="16"/>
        <w:lang w:val="de-DE"/>
      </w:rPr>
      <w:t xml:space="preserve">  REGON: 090476971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7EFC" w14:textId="77777777" w:rsidR="00905FD5" w:rsidRPr="001E0510" w:rsidRDefault="00905FD5" w:rsidP="00DE02CC">
    <w:pPr>
      <w:pStyle w:val="Nagwek"/>
      <w:pBdr>
        <w:top w:val="single" w:sz="4" w:space="1" w:color="auto"/>
      </w:pBdr>
      <w:tabs>
        <w:tab w:val="clear" w:pos="9072"/>
        <w:tab w:val="right" w:pos="9498"/>
      </w:tabs>
      <w:spacing w:before="120"/>
      <w:rPr>
        <w:rFonts w:asciiTheme="minorHAnsi" w:hAnsiTheme="minorHAnsi"/>
      </w:rPr>
    </w:pPr>
    <w:r>
      <w:rPr>
        <w:rFonts w:asciiTheme="minorHAnsi" w:hAnsiTheme="minorHAnsi"/>
      </w:rPr>
      <w:t>ZDMiKP w Bydgoszczy</w:t>
    </w:r>
    <w:r w:rsidRPr="001E0510">
      <w:rPr>
        <w:rFonts w:asciiTheme="minorHAnsi" w:hAnsiTheme="minorHAnsi"/>
      </w:rPr>
      <w:tab/>
    </w:r>
    <w:r w:rsidRPr="001E0510">
      <w:rPr>
        <w:rFonts w:asciiTheme="minorHAnsi" w:hAnsiTheme="minorHAnsi"/>
      </w:rPr>
      <w:tab/>
    </w:r>
    <w:r w:rsidRPr="00FF2D68">
      <w:rPr>
        <w:rFonts w:asciiTheme="minorHAnsi" w:hAnsiTheme="minorHAnsi"/>
      </w:rPr>
      <w:t xml:space="preserve">Strona </w:t>
    </w:r>
    <w:r w:rsidRPr="00FF2D68">
      <w:rPr>
        <w:rFonts w:asciiTheme="minorHAnsi" w:eastAsia="Calibri" w:hAnsiTheme="minorHAnsi" w:cs="Calibri"/>
        <w:sz w:val="22"/>
      </w:rPr>
      <w:fldChar w:fldCharType="begin"/>
    </w:r>
    <w:r w:rsidRPr="00FF2D68">
      <w:rPr>
        <w:rFonts w:asciiTheme="minorHAnsi" w:hAnsiTheme="minorHAnsi"/>
      </w:rPr>
      <w:instrText xml:space="preserve"> PAGE   \* MERGEFORMAT </w:instrText>
    </w:r>
    <w:r w:rsidRPr="00FF2D68">
      <w:rPr>
        <w:rFonts w:asciiTheme="minorHAnsi" w:eastAsia="Calibri" w:hAnsiTheme="minorHAnsi" w:cs="Calibri"/>
        <w:sz w:val="22"/>
      </w:rPr>
      <w:fldChar w:fldCharType="separate"/>
    </w:r>
    <w:r w:rsidR="00982076">
      <w:rPr>
        <w:rFonts w:asciiTheme="minorHAnsi" w:hAnsiTheme="minorHAnsi"/>
        <w:noProof/>
      </w:rPr>
      <w:t>2</w:t>
    </w:r>
    <w:r w:rsidRPr="00FF2D68">
      <w:rPr>
        <w:rFonts w:asciiTheme="minorHAnsi" w:hAnsiTheme="minorHAnsi"/>
      </w:rPr>
      <w:fldChar w:fldCharType="end"/>
    </w:r>
    <w:r w:rsidRPr="00FF2D68">
      <w:rPr>
        <w:rFonts w:asciiTheme="minorHAnsi" w:hAnsiTheme="minorHAnsi"/>
      </w:rPr>
      <w:t xml:space="preserve"> z </w:t>
    </w:r>
    <w:r>
      <w:rPr>
        <w:rFonts w:asciiTheme="minorHAnsi" w:hAnsiTheme="minorHAnsi"/>
        <w:noProof/>
      </w:rPr>
      <w:fldChar w:fldCharType="begin"/>
    </w:r>
    <w:r>
      <w:rPr>
        <w:rFonts w:asciiTheme="minorHAnsi" w:hAnsiTheme="minorHAnsi"/>
        <w:noProof/>
      </w:rPr>
      <w:instrText xml:space="preserve"> NUMPAGES   \* MERGEFORMAT </w:instrText>
    </w:r>
    <w:r>
      <w:rPr>
        <w:rFonts w:asciiTheme="minorHAnsi" w:hAnsiTheme="minorHAnsi"/>
        <w:noProof/>
      </w:rPr>
      <w:fldChar w:fldCharType="separate"/>
    </w:r>
    <w:r w:rsidR="00982076">
      <w:rPr>
        <w:rFonts w:asciiTheme="minorHAnsi" w:hAnsiTheme="minorHAnsi"/>
        <w:noProof/>
      </w:rPr>
      <w:t>19</w:t>
    </w:r>
    <w:r>
      <w:rPr>
        <w:rFonts w:asciiTheme="minorHAnsi" w:hAnsiTheme="minorHAns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86B4" w14:textId="77777777" w:rsidR="0003083D" w:rsidRDefault="0003083D">
      <w:r>
        <w:separator/>
      </w:r>
    </w:p>
  </w:footnote>
  <w:footnote w:type="continuationSeparator" w:id="0">
    <w:p w14:paraId="2E9AB3B0" w14:textId="77777777" w:rsidR="0003083D" w:rsidRDefault="0003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461E" w14:textId="77777777" w:rsidR="00905FD5" w:rsidRDefault="00905FD5">
    <w:pPr>
      <w:spacing w:after="17" w:line="259" w:lineRule="auto"/>
      <w:ind w:left="150"/>
      <w:jc w:val="center"/>
    </w:pPr>
    <w:r>
      <w:rPr>
        <w:i/>
        <w:sz w:val="18"/>
      </w:rPr>
      <w:t xml:space="preserve"> </w:t>
    </w:r>
  </w:p>
  <w:p w14:paraId="7712DC8A" w14:textId="77777777" w:rsidR="00905FD5" w:rsidRDefault="00905FD5">
    <w:pPr>
      <w:spacing w:after="132" w:line="275" w:lineRule="auto"/>
      <w:ind w:left="3988" w:right="122" w:hanging="3169"/>
    </w:pPr>
    <w:r>
      <w:rPr>
        <w:i/>
        <w:sz w:val="18"/>
      </w:rPr>
      <w:t xml:space="preserve">Wykonanie usług w zakresie napraw i konserwacji urządzeń oświetlenia drogowego, stanowiących własność  Miasta Inowrocławia    </w:t>
    </w:r>
  </w:p>
  <w:p w14:paraId="29A38CDA" w14:textId="77777777" w:rsidR="00905FD5" w:rsidRDefault="00905FD5">
    <w:pPr>
      <w:tabs>
        <w:tab w:val="center" w:pos="221"/>
        <w:tab w:val="center" w:pos="2124"/>
        <w:tab w:val="center" w:pos="4759"/>
      </w:tabs>
      <w:spacing w:after="29" w:line="259" w:lineRule="auto"/>
    </w:pPr>
    <w:r>
      <w:tab/>
    </w:r>
    <w:r>
      <w:rPr>
        <w:i/>
        <w:sz w:val="18"/>
      </w:rPr>
      <w:t xml:space="preserve"> </w:t>
    </w:r>
    <w:r>
      <w:rPr>
        <w:i/>
        <w:sz w:val="18"/>
      </w:rPr>
      <w:tab/>
      <w:t xml:space="preserve"> </w:t>
    </w:r>
    <w:r>
      <w:rPr>
        <w:i/>
        <w:sz w:val="18"/>
      </w:rPr>
      <w:tab/>
      <w:t xml:space="preserve">ZZP.271.1.4.2021 </w:t>
    </w:r>
  </w:p>
  <w:p w14:paraId="025F3E46" w14:textId="77777777" w:rsidR="00905FD5" w:rsidRDefault="00905FD5">
    <w:pPr>
      <w:spacing w:line="259" w:lineRule="auto"/>
      <w:ind w:left="17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74AD" w14:textId="6C8EB321" w:rsidR="00905FD5" w:rsidRPr="00DF7BF1" w:rsidRDefault="00905FD5" w:rsidP="00DF7BF1">
    <w:pPr>
      <w:pStyle w:val="Nagwek"/>
      <w:tabs>
        <w:tab w:val="clear" w:pos="9072"/>
        <w:tab w:val="right" w:pos="9639"/>
      </w:tabs>
      <w:rPr>
        <w:rFonts w:ascii="Calibri" w:hAnsi="Calibri"/>
        <w:sz w:val="36"/>
      </w:rPr>
    </w:pPr>
    <w:r w:rsidRPr="00DF7BF1">
      <w:rPr>
        <w:rFonts w:ascii="Calibri" w:hAnsi="Calibri"/>
        <w:sz w:val="22"/>
      </w:rPr>
      <w:t>Nr sprawy</w:t>
    </w:r>
    <w:r w:rsidRPr="00DF7BF1">
      <w:rPr>
        <w:rFonts w:ascii="Calibri" w:hAnsi="Calibri"/>
        <w:sz w:val="36"/>
      </w:rPr>
      <w:t xml:space="preserve"> </w:t>
    </w:r>
    <w:r w:rsidRPr="00247D49">
      <w:rPr>
        <w:rFonts w:ascii="Calibri" w:hAnsi="Calibri"/>
        <w:sz w:val="36"/>
        <w:highlight w:val="yellow"/>
      </w:rPr>
      <w:t>0</w:t>
    </w:r>
    <w:r w:rsidRPr="00247D49">
      <w:rPr>
        <w:rFonts w:asciiTheme="minorHAnsi" w:hAnsiTheme="minorHAnsi"/>
        <w:sz w:val="36"/>
        <w:highlight w:val="yellow"/>
      </w:rPr>
      <w:t>0…..</w:t>
    </w:r>
    <w:r w:rsidRPr="00247D49">
      <w:rPr>
        <w:rFonts w:ascii="Calibri" w:hAnsi="Calibri"/>
        <w:sz w:val="36"/>
        <w:highlight w:val="yellow"/>
      </w:rPr>
      <w:t>/202</w:t>
    </w:r>
    <w:r w:rsidRPr="00247D49">
      <w:rPr>
        <w:rFonts w:asciiTheme="minorHAnsi" w:hAnsiTheme="minorHAnsi"/>
        <w:sz w:val="36"/>
        <w:highlight w:val="yellow"/>
      </w:rPr>
      <w:t>1</w:t>
    </w:r>
  </w:p>
  <w:p w14:paraId="51F2E1B2" w14:textId="77777777" w:rsidR="00905FD5" w:rsidRDefault="00905FD5">
    <w:pPr>
      <w:spacing w:after="17" w:line="259" w:lineRule="auto"/>
      <w:ind w:left="150"/>
      <w:jc w:val="center"/>
    </w:pPr>
    <w:r>
      <w:rPr>
        <w:i/>
        <w:sz w:val="18"/>
      </w:rPr>
      <w:t xml:space="preserve"> </w:t>
    </w:r>
  </w:p>
  <w:p w14:paraId="72ED3EDB" w14:textId="2873B739" w:rsidR="00905FD5" w:rsidRPr="00A248AA" w:rsidRDefault="00905FD5" w:rsidP="00A248AA">
    <w:pPr>
      <w:spacing w:after="117" w:line="259" w:lineRule="auto"/>
      <w:jc w:val="center"/>
      <w:rPr>
        <w:rFonts w:asciiTheme="minorHAnsi" w:hAnsiTheme="minorHAnsi" w:cstheme="minorHAnsi"/>
        <w:b/>
        <w:sz w:val="16"/>
        <w:szCs w:val="16"/>
      </w:rPr>
    </w:pPr>
    <w:r w:rsidRPr="00A248AA">
      <w:rPr>
        <w:rFonts w:asciiTheme="minorHAnsi" w:hAnsiTheme="minorHAnsi" w:cstheme="minorHAnsi"/>
        <w:b/>
        <w:sz w:val="16"/>
        <w:szCs w:val="16"/>
      </w:rPr>
      <w:t xml:space="preserve">Wzmocnienie Mostu Uniwersyteckiego nad rz. Brdą w Bydgoszczy poprzez doprowadzenie konstrukcji do wymagań normowych: </w:t>
    </w:r>
  </w:p>
  <w:p w14:paraId="129157B0" w14:textId="77777777" w:rsidR="00905FD5" w:rsidRPr="00A248AA" w:rsidRDefault="00905FD5" w:rsidP="00A248AA">
    <w:pPr>
      <w:spacing w:after="117" w:line="259" w:lineRule="auto"/>
      <w:jc w:val="center"/>
      <w:rPr>
        <w:rFonts w:asciiTheme="minorHAnsi" w:hAnsiTheme="minorHAnsi" w:cstheme="minorHAnsi"/>
        <w:b/>
        <w:sz w:val="16"/>
        <w:szCs w:val="16"/>
      </w:rPr>
    </w:pPr>
    <w:r w:rsidRPr="00A248AA">
      <w:rPr>
        <w:rFonts w:asciiTheme="minorHAnsi" w:hAnsiTheme="minorHAnsi" w:cstheme="minorHAnsi"/>
        <w:b/>
        <w:sz w:val="16"/>
        <w:szCs w:val="16"/>
      </w:rPr>
      <w:t>Etap II – zaprojektowanie   i wykonanie wzmocnienia mostu w systemie zaprojektuj i wybuduj</w:t>
    </w:r>
  </w:p>
  <w:p w14:paraId="5A8FB8C8" w14:textId="77777777" w:rsidR="00905FD5" w:rsidRPr="007A5659" w:rsidRDefault="00905FD5" w:rsidP="007A5659">
    <w:pPr>
      <w:spacing w:line="259" w:lineRule="auto"/>
      <w:ind w:left="170"/>
      <w:rPr>
        <w:i/>
        <w:iCs/>
        <w:sz w:val="18"/>
        <w:szCs w:val="18"/>
      </w:rPr>
    </w:pPr>
    <w:r>
      <w:rPr>
        <w:i/>
        <w:iCs/>
        <w:sz w:val="18"/>
        <w:szCs w:val="18"/>
      </w:rPr>
      <w:t>____________________________________________________________________________________________________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48664" w14:textId="72EAA46C" w:rsidR="00905FD5" w:rsidRPr="00DF7BF1" w:rsidRDefault="00905FD5" w:rsidP="00FF2D68">
    <w:pPr>
      <w:pStyle w:val="Nagwek"/>
      <w:tabs>
        <w:tab w:val="clear" w:pos="9072"/>
        <w:tab w:val="right" w:pos="9639"/>
      </w:tabs>
      <w:rPr>
        <w:rFonts w:ascii="Calibri" w:hAnsi="Calibri"/>
        <w:sz w:val="36"/>
      </w:rPr>
    </w:pPr>
    <w:r w:rsidRPr="00DF7BF1">
      <w:rPr>
        <w:rFonts w:ascii="Calibri" w:hAnsi="Calibri"/>
        <w:sz w:val="22"/>
      </w:rPr>
      <w:t>Nr sprawy</w:t>
    </w:r>
    <w:r w:rsidRPr="00DF7BF1">
      <w:rPr>
        <w:rFonts w:ascii="Calibri" w:hAnsi="Calibri"/>
        <w:sz w:val="36"/>
      </w:rPr>
      <w:t xml:space="preserve"> </w:t>
    </w:r>
    <w:r>
      <w:rPr>
        <w:rFonts w:ascii="Calibri" w:hAnsi="Calibri"/>
        <w:sz w:val="36"/>
      </w:rPr>
      <w:t>0</w:t>
    </w:r>
    <w:r w:rsidR="00FE52CD">
      <w:rPr>
        <w:rFonts w:ascii="Calibri" w:hAnsi="Calibri"/>
        <w:sz w:val="36"/>
      </w:rPr>
      <w:t>08</w:t>
    </w:r>
    <w:r w:rsidRPr="0050672F">
      <w:rPr>
        <w:rFonts w:ascii="Calibri" w:hAnsi="Calibri"/>
        <w:sz w:val="36"/>
      </w:rPr>
      <w:t>/202</w:t>
    </w:r>
    <w:r w:rsidR="00FE52CD">
      <w:rPr>
        <w:rFonts w:asciiTheme="minorHAnsi" w:hAnsiTheme="minorHAnsi"/>
        <w:sz w:val="36"/>
      </w:rPr>
      <w:t>3</w:t>
    </w:r>
  </w:p>
  <w:p w14:paraId="3004921B" w14:textId="10A8718E" w:rsidR="00905FD5" w:rsidRPr="00FF2D68" w:rsidRDefault="00905FD5" w:rsidP="00DF7BF1">
    <w:pPr>
      <w:pStyle w:val="Nagwek"/>
      <w:rPr>
        <w:rFonts w:asciiTheme="minorHAnsi" w:hAnsiTheme="minorHAnsi"/>
      </w:rPr>
    </w:pPr>
    <w:r>
      <w:rPr>
        <w:rFonts w:asciiTheme="minorHAnsi" w:hAnsiTheme="minorHAnsi"/>
        <w:noProof/>
      </w:rPr>
      <mc:AlternateContent>
        <mc:Choice Requires="wps">
          <w:drawing>
            <wp:anchor distT="0" distB="0" distL="114300" distR="114300" simplePos="0" relativeHeight="251668480" behindDoc="0" locked="0" layoutInCell="1" allowOverlap="1" wp14:anchorId="24691EFC" wp14:editId="19EC132D">
              <wp:simplePos x="0" y="0"/>
              <wp:positionH relativeFrom="column">
                <wp:posOffset>914400</wp:posOffset>
              </wp:positionH>
              <wp:positionV relativeFrom="paragraph">
                <wp:posOffset>53975</wp:posOffset>
              </wp:positionV>
              <wp:extent cx="5190490" cy="571500"/>
              <wp:effectExtent l="0" t="0" r="635" b="317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049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9548FC" w14:textId="77777777" w:rsidR="00905FD5" w:rsidRDefault="00905FD5" w:rsidP="00DF7BF1">
                          <w:pPr>
                            <w:pStyle w:val="Nagwek1"/>
                            <w:numPr>
                              <w:ilvl w:val="0"/>
                              <w:numId w:val="0"/>
                            </w:numPr>
                            <w:spacing w:line="360" w:lineRule="auto"/>
                            <w:ind w:left="-10"/>
                            <w:rPr>
                              <w:rFonts w:cs="Arial"/>
                              <w:b w:val="0"/>
                              <w:bCs/>
                              <w:w w:val="180"/>
                            </w:rPr>
                          </w:pPr>
                          <w:r>
                            <w:rPr>
                              <w:rFonts w:cs="Arial"/>
                              <w:b w:val="0"/>
                              <w:bCs/>
                              <w:color w:val="auto"/>
                              <w:w w:val="160"/>
                            </w:rPr>
                            <w:t>ZARZĄD DRÓG MIEJSKICH</w:t>
                          </w:r>
                          <w:r>
                            <w:rPr>
                              <w:rFonts w:cs="Arial"/>
                              <w:b w:val="0"/>
                              <w:bCs/>
                              <w:color w:val="auto"/>
                              <w:w w:val="180"/>
                            </w:rPr>
                            <w:t xml:space="preserve"> </w:t>
                          </w:r>
                          <w:r>
                            <w:rPr>
                              <w:rFonts w:cs="Arial"/>
                              <w:b w:val="0"/>
                              <w:bCs/>
                              <w:color w:val="auto"/>
                              <w:w w:val="70"/>
                            </w:rPr>
                            <w:br/>
                          </w:r>
                          <w:r>
                            <w:rPr>
                              <w:rFonts w:cs="Arial"/>
                              <w:b w:val="0"/>
                              <w:bCs/>
                              <w:color w:val="auto"/>
                              <w:w w:val="150"/>
                            </w:rPr>
                            <w:t>I KOMUNIKACJI PUBLICZNEJ W BYDGOSZCZY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91EFC" id="_x0000_t202" coordsize="21600,21600" o:spt="202" path="m,l,21600r21600,l21600,xe">
              <v:stroke joinstyle="miter"/>
              <v:path gradientshapeok="t" o:connecttype="rect"/>
            </v:shapetype>
            <v:shape id="Text Box 7" o:spid="_x0000_s1026" type="#_x0000_t202" style="position:absolute;margin-left:1in;margin-top:4.25pt;width:408.7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" stroked="f">
              <v:textbox>
                <w:txbxContent>
                  <w:p w14:paraId="129548FC" w14:textId="77777777" w:rsidR="00905FD5" w:rsidRDefault="00905FD5" w:rsidP="00DF7BF1">
                    <w:pPr>
                      <w:pStyle w:val="Nagwek1"/>
                      <w:numPr>
                        <w:ilvl w:val="0"/>
                        <w:numId w:val="0"/>
                      </w:numPr>
                      <w:spacing w:line="360" w:lineRule="auto"/>
                      <w:ind w:left="-10"/>
                      <w:rPr>
                        <w:rFonts w:cs="Arial"/>
                        <w:b w:val="0"/>
                        <w:bCs/>
                        <w:w w:val="180"/>
                      </w:rPr>
                    </w:pPr>
                    <w:r>
                      <w:rPr>
                        <w:rFonts w:cs="Arial"/>
                        <w:b w:val="0"/>
                        <w:bCs/>
                        <w:color w:val="auto"/>
                        <w:w w:val="160"/>
                      </w:rPr>
                      <w:t>ZARZĄD DRÓG MIEJSKICH</w:t>
                    </w:r>
                    <w:r>
                      <w:rPr>
                        <w:rFonts w:cs="Arial"/>
                        <w:b w:val="0"/>
                        <w:bCs/>
                        <w:color w:val="auto"/>
                        <w:w w:val="180"/>
                      </w:rPr>
                      <w:t xml:space="preserve"> </w:t>
                    </w:r>
                    <w:r>
                      <w:rPr>
                        <w:rFonts w:cs="Arial"/>
                        <w:b w:val="0"/>
                        <w:bCs/>
                        <w:color w:val="auto"/>
                        <w:w w:val="70"/>
                      </w:rPr>
                      <w:br/>
                    </w:r>
                    <w:r>
                      <w:rPr>
                        <w:rFonts w:cs="Arial"/>
                        <w:b w:val="0"/>
                        <w:bCs/>
                        <w:color w:val="auto"/>
                        <w:w w:val="150"/>
                      </w:rPr>
                      <w:t>I KOMUNIKACJI PUBLICZNEJ W BYDGOSZCZY</w:t>
                    </w:r>
                  </w:p>
                </w:txbxContent>
              </v:textbox>
            </v:shape>
          </w:pict>
        </mc:Fallback>
      </mc:AlternateContent>
    </w:r>
    <w:r>
      <w:rPr>
        <w:rFonts w:asciiTheme="minorHAnsi" w:hAnsiTheme="minorHAnsi"/>
        <w:noProof/>
      </w:rPr>
      <mc:AlternateContent>
        <mc:Choice Requires="wps">
          <w:drawing>
            <wp:anchor distT="0" distB="0" distL="114300" distR="114300" simplePos="0" relativeHeight="251669504" behindDoc="0" locked="0" layoutInCell="1" allowOverlap="1" wp14:anchorId="6FD67D64" wp14:editId="77D24179">
              <wp:simplePos x="0" y="0"/>
              <wp:positionH relativeFrom="column">
                <wp:posOffset>114300</wp:posOffset>
              </wp:positionH>
              <wp:positionV relativeFrom="paragraph">
                <wp:posOffset>30480</wp:posOffset>
              </wp:positionV>
              <wp:extent cx="914400" cy="882650"/>
              <wp:effectExtent l="0" t="1905" r="0" b="127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82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C8D40F" w14:textId="1B2F5875" w:rsidR="00905FD5" w:rsidRDefault="00452DBF" w:rsidP="00DF7BF1">
                          <w:r w:rsidRPr="00452DBF">
                            <w:rPr>
                              <w:noProof/>
                            </w:rPr>
                            <w:drawing>
                              <wp:inline distT="0" distB="0" distL="0" distR="0" wp14:anchorId="278B6250" wp14:editId="27EF1CC4">
                                <wp:extent cx="445135" cy="445135"/>
                                <wp:effectExtent l="0" t="0" r="0" b="0"/>
                                <wp:docPr id="2" name="Obraz 2" descr="Zarzad Dró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rzad Dró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67D64" id="Text Box 8" o:spid="_x0000_s1027" type="#_x0000_t202" style="position:absolute;margin-left:9pt;margin-top:2.4pt;width:1in;height:6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" stroked="f" strokeweight=".5pt">
              <v:textbox>
                <w:txbxContent>
                  <w:p w14:paraId="02C8D40F" w14:textId="1B2F5875" w:rsidR="00905FD5" w:rsidRDefault="00452DBF" w:rsidP="00DF7BF1">
                    <w:r w:rsidRPr="00452DBF">
                      <w:rPr>
                        <w:noProof/>
                      </w:rPr>
                      <w:drawing>
                        <wp:inline distT="0" distB="0" distL="0" distR="0" wp14:anchorId="278B6250" wp14:editId="27EF1CC4">
                          <wp:extent cx="445135" cy="445135"/>
                          <wp:effectExtent l="0" t="0" r="0" b="0"/>
                          <wp:docPr id="2" name="Obraz 2" descr="Zarzad Dró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rzad Dró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xbxContent>
              </v:textbox>
            </v:shape>
          </w:pict>
        </mc:Fallback>
      </mc:AlternateContent>
    </w:r>
  </w:p>
  <w:p w14:paraId="3A65DF3D" w14:textId="77777777" w:rsidR="00905FD5" w:rsidRPr="00FF2D68" w:rsidRDefault="00905FD5" w:rsidP="00DF7BF1">
    <w:pPr>
      <w:rPr>
        <w:rFonts w:asciiTheme="minorHAnsi" w:hAnsiTheme="minorHAnsi"/>
        <w:sz w:val="20"/>
        <w:szCs w:val="20"/>
      </w:rPr>
    </w:pPr>
  </w:p>
  <w:p w14:paraId="7132014C" w14:textId="77777777" w:rsidR="00905FD5" w:rsidRPr="00FF2D68" w:rsidRDefault="00905FD5" w:rsidP="00DF7BF1">
    <w:pPr>
      <w:rPr>
        <w:rFonts w:asciiTheme="minorHAnsi" w:hAnsiTheme="minorHAnsi"/>
        <w:sz w:val="20"/>
        <w:szCs w:val="20"/>
      </w:rPr>
    </w:pPr>
  </w:p>
  <w:p w14:paraId="2668AE28" w14:textId="77777777" w:rsidR="00905FD5" w:rsidRDefault="00905FD5" w:rsidP="00DF7BF1">
    <w:pPr>
      <w:spacing w:line="259" w:lineRule="auto"/>
      <w:ind w:left="17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1F97F" w14:textId="2FEF5B15" w:rsidR="00905FD5" w:rsidRDefault="00905FD5" w:rsidP="005B5176">
    <w:pPr>
      <w:pStyle w:val="Nagwek"/>
      <w:pBdr>
        <w:bottom w:val="single" w:sz="4" w:space="1" w:color="auto"/>
      </w:pBdr>
      <w:tabs>
        <w:tab w:val="clear" w:pos="9072"/>
        <w:tab w:val="right" w:pos="9498"/>
      </w:tabs>
      <w:spacing w:before="120"/>
      <w:rPr>
        <w:rFonts w:asciiTheme="minorHAnsi" w:hAnsiTheme="minorHAnsi"/>
      </w:rPr>
    </w:pPr>
    <w:r w:rsidRPr="0050672F">
      <w:rPr>
        <w:rFonts w:asciiTheme="minorHAnsi" w:hAnsiTheme="minorHAnsi"/>
      </w:rPr>
      <w:t>Nr sprawy 0</w:t>
    </w:r>
    <w:r w:rsidR="000D1B87">
      <w:rPr>
        <w:rFonts w:asciiTheme="minorHAnsi" w:hAnsiTheme="minorHAnsi"/>
      </w:rPr>
      <w:t>08</w:t>
    </w:r>
    <w:r w:rsidRPr="0050672F">
      <w:rPr>
        <w:rFonts w:asciiTheme="minorHAnsi" w:hAnsiTheme="minorHAnsi"/>
      </w:rPr>
      <w:t>/202</w:t>
    </w:r>
    <w:r w:rsidR="000D1B87">
      <w:rPr>
        <w:rFonts w:asciiTheme="minorHAnsi" w:hAnsiTheme="minorHAnsi"/>
      </w:rPr>
      <w:t>3</w:t>
    </w:r>
    <w:r>
      <w:rPr>
        <w:rFonts w:asciiTheme="minorHAnsi" w:hAnsiTheme="minorHAnsi"/>
      </w:rPr>
      <w:tab/>
    </w:r>
    <w:r>
      <w:rPr>
        <w:rFonts w:asciiTheme="minorHAnsi" w:hAnsiTheme="minorHAnsi"/>
      </w:rPr>
      <w:tab/>
      <w:t>SWZ</w:t>
    </w:r>
  </w:p>
  <w:p w14:paraId="033ECD22" w14:textId="0A6F8E60" w:rsidR="00905FD5" w:rsidRPr="00FF2D68" w:rsidRDefault="000D1B87" w:rsidP="00192CBC">
    <w:pPr>
      <w:pStyle w:val="Nagwek"/>
      <w:pBdr>
        <w:bottom w:val="single" w:sz="4" w:space="1" w:color="auto"/>
      </w:pBdr>
      <w:tabs>
        <w:tab w:val="clear" w:pos="9072"/>
        <w:tab w:val="right" w:pos="9639"/>
      </w:tabs>
      <w:rPr>
        <w:rFonts w:asciiTheme="minorHAnsi" w:hAnsiTheme="minorHAnsi"/>
        <w:i/>
        <w:iCs/>
        <w:sz w:val="18"/>
        <w:szCs w:val="18"/>
      </w:rPr>
    </w:pPr>
    <w:r>
      <w:rPr>
        <w:rFonts w:asciiTheme="minorHAnsi" w:hAnsiTheme="minorHAnsi"/>
        <w:i/>
        <w:iCs/>
        <w:sz w:val="18"/>
        <w:szCs w:val="18"/>
      </w:rPr>
      <w:t xml:space="preserve">Budowa układu drogowego związana z budową nowej siedziby Akademii Muzycznej w Bydgoszczy </w:t>
    </w:r>
    <w:r w:rsidR="00192CBC">
      <w:rPr>
        <w:rFonts w:asciiTheme="minorHAnsi" w:hAnsiTheme="minorHAnsi"/>
        <w:i/>
        <w:iCs/>
        <w:sz w:val="18"/>
        <w:szCs w:val="18"/>
      </w:rPr>
      <w:t>w systemie projektuj i buduj</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265D" w14:textId="25665D84" w:rsidR="00905FD5" w:rsidRDefault="00905FD5" w:rsidP="001E0510">
    <w:pPr>
      <w:pStyle w:val="Nagwek"/>
      <w:pBdr>
        <w:bottom w:val="single" w:sz="4" w:space="1" w:color="auto"/>
      </w:pBdr>
      <w:tabs>
        <w:tab w:val="clear" w:pos="9072"/>
        <w:tab w:val="right" w:pos="9498"/>
      </w:tabs>
      <w:spacing w:before="120"/>
      <w:rPr>
        <w:rFonts w:asciiTheme="minorHAnsi" w:hAnsiTheme="minorHAnsi"/>
      </w:rPr>
    </w:pPr>
    <w:r w:rsidRPr="0050672F">
      <w:rPr>
        <w:rFonts w:asciiTheme="minorHAnsi" w:hAnsiTheme="minorHAnsi"/>
      </w:rPr>
      <w:t>Nr sprawy 0</w:t>
    </w:r>
    <w:r w:rsidR="005F3A64">
      <w:rPr>
        <w:rFonts w:asciiTheme="minorHAnsi" w:hAnsiTheme="minorHAnsi"/>
      </w:rPr>
      <w:t>08</w:t>
    </w:r>
    <w:r w:rsidRPr="0050672F">
      <w:rPr>
        <w:rFonts w:asciiTheme="minorHAnsi" w:hAnsiTheme="minorHAnsi"/>
      </w:rPr>
      <w:t>/202</w:t>
    </w:r>
    <w:r w:rsidR="005F3A64">
      <w:rPr>
        <w:rFonts w:asciiTheme="minorHAnsi" w:hAnsiTheme="minorHAnsi"/>
      </w:rPr>
      <w:t>3</w:t>
    </w:r>
    <w:r>
      <w:rPr>
        <w:rFonts w:asciiTheme="minorHAnsi" w:hAnsiTheme="minorHAnsi"/>
      </w:rPr>
      <w:tab/>
    </w:r>
    <w:r>
      <w:rPr>
        <w:rFonts w:asciiTheme="minorHAnsi" w:hAnsiTheme="minorHAnsi"/>
      </w:rPr>
      <w:tab/>
      <w:t>SWZ</w:t>
    </w:r>
  </w:p>
  <w:p w14:paraId="1B8E6639" w14:textId="28AF764B" w:rsidR="00905FD5" w:rsidRPr="00FF2D68" w:rsidRDefault="005F3A64" w:rsidP="005E0B44">
    <w:pPr>
      <w:pStyle w:val="Nagwek"/>
      <w:pBdr>
        <w:bottom w:val="single" w:sz="4" w:space="1" w:color="auto"/>
      </w:pBdr>
      <w:tabs>
        <w:tab w:val="clear" w:pos="9072"/>
        <w:tab w:val="right" w:pos="9639"/>
      </w:tabs>
      <w:rPr>
        <w:rFonts w:asciiTheme="minorHAnsi" w:hAnsiTheme="minorHAnsi"/>
        <w:i/>
        <w:iCs/>
        <w:sz w:val="18"/>
        <w:szCs w:val="18"/>
      </w:rPr>
    </w:pPr>
    <w:r>
      <w:rPr>
        <w:rFonts w:asciiTheme="minorHAnsi" w:hAnsiTheme="minorHAnsi"/>
        <w:i/>
        <w:iCs/>
        <w:sz w:val="18"/>
        <w:szCs w:val="18"/>
      </w:rPr>
      <w:t>Budowa układu drogowego związana z budową nowej siedziby Akademii Muzycznej w Bydgoszczy w systemie projektuj i buduj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15:restartNumberingAfterBreak="0">
    <w:nsid w:val="06593C88"/>
    <w:multiLevelType w:val="hybridMultilevel"/>
    <w:tmpl w:val="8B2EF676"/>
    <w:lvl w:ilvl="0" w:tplc="D7E03D5A">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385364"/>
    <w:multiLevelType w:val="hybridMultilevel"/>
    <w:tmpl w:val="6B26F250"/>
    <w:lvl w:ilvl="0" w:tplc="AD88E270">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C27D44"/>
    <w:multiLevelType w:val="hybridMultilevel"/>
    <w:tmpl w:val="0D2E08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D576E47"/>
    <w:multiLevelType w:val="hybridMultilevel"/>
    <w:tmpl w:val="D360AC52"/>
    <w:lvl w:ilvl="0" w:tplc="67E2ABBA">
      <w:start w:val="1"/>
      <w:numFmt w:val="decimal"/>
      <w:lvlText w:val="%1)"/>
      <w:lvlJc w:val="left"/>
      <w:pPr>
        <w:ind w:left="1440" w:hanging="360"/>
      </w:pPr>
      <w:rPr>
        <w:rFonts w:asciiTheme="minorHAnsi" w:eastAsia="Times New Roman" w:hAnsiTheme="minorHAnsi" w:cstheme="minorHAnsi" w:hint="default"/>
        <w:color w:val="auto"/>
        <w:sz w:val="22"/>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DBF7C98"/>
    <w:multiLevelType w:val="hybridMultilevel"/>
    <w:tmpl w:val="201880CC"/>
    <w:lvl w:ilvl="0" w:tplc="80CC7B50">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DEF2DC2"/>
    <w:multiLevelType w:val="hybridMultilevel"/>
    <w:tmpl w:val="BF16557A"/>
    <w:lvl w:ilvl="0" w:tplc="C20E45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2B46AE"/>
    <w:multiLevelType w:val="hybridMultilevel"/>
    <w:tmpl w:val="3B8E3552"/>
    <w:lvl w:ilvl="0" w:tplc="13E6D5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13C240CD"/>
    <w:multiLevelType w:val="hybridMultilevel"/>
    <w:tmpl w:val="C172E4D8"/>
    <w:lvl w:ilvl="0" w:tplc="EC82F5E6">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57319D5"/>
    <w:multiLevelType w:val="hybridMultilevel"/>
    <w:tmpl w:val="12C80002"/>
    <w:lvl w:ilvl="0" w:tplc="A528743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65A3132"/>
    <w:multiLevelType w:val="hybridMultilevel"/>
    <w:tmpl w:val="0AAEF64E"/>
    <w:lvl w:ilvl="0" w:tplc="04150001">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1" w15:restartNumberingAfterBreak="0">
    <w:nsid w:val="169A56CE"/>
    <w:multiLevelType w:val="hybridMultilevel"/>
    <w:tmpl w:val="9B2EE0A0"/>
    <w:lvl w:ilvl="0" w:tplc="D7B6F2BA">
      <w:start w:val="1"/>
      <w:numFmt w:val="upperRoman"/>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C5D5344"/>
    <w:multiLevelType w:val="hybridMultilevel"/>
    <w:tmpl w:val="1974C878"/>
    <w:lvl w:ilvl="0" w:tplc="DC008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E817F81"/>
    <w:multiLevelType w:val="hybridMultilevel"/>
    <w:tmpl w:val="AE742956"/>
    <w:lvl w:ilvl="0" w:tplc="468611D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0A5D22"/>
    <w:multiLevelType w:val="hybridMultilevel"/>
    <w:tmpl w:val="66B0C7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7A3299"/>
    <w:multiLevelType w:val="hybridMultilevel"/>
    <w:tmpl w:val="268668D6"/>
    <w:lvl w:ilvl="0" w:tplc="E18E81E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29F623D"/>
    <w:multiLevelType w:val="hybridMultilevel"/>
    <w:tmpl w:val="2C7AB108"/>
    <w:lvl w:ilvl="0" w:tplc="F97A45D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3286290"/>
    <w:multiLevelType w:val="hybridMultilevel"/>
    <w:tmpl w:val="945292D0"/>
    <w:lvl w:ilvl="0" w:tplc="B67658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4994472"/>
    <w:multiLevelType w:val="hybridMultilevel"/>
    <w:tmpl w:val="8EEA3636"/>
    <w:lvl w:ilvl="0" w:tplc="A0EC2E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94D37D0"/>
    <w:multiLevelType w:val="hybridMultilevel"/>
    <w:tmpl w:val="BCB27928"/>
    <w:lvl w:ilvl="0" w:tplc="5350805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A0A7A15"/>
    <w:multiLevelType w:val="multilevel"/>
    <w:tmpl w:val="FC806738"/>
    <w:styleLink w:val="Biecalista2"/>
    <w:lvl w:ilvl="0">
      <w:start w:val="1"/>
      <w:numFmt w:val="lowerLetter"/>
      <w:lvlText w:val="%1)"/>
      <w:lvlJc w:val="left"/>
      <w:pPr>
        <w:ind w:left="1495" w:hanging="360"/>
      </w:pPr>
      <w:rPr>
        <w:rFonts w:ascii="Times New Roman" w:eastAsia="Times New Roman" w:hAnsi="Times New Roman" w:cs="Times New Roman"/>
        <w:b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1" w15:restartNumberingAfterBreak="0">
    <w:nsid w:val="2D555D60"/>
    <w:multiLevelType w:val="hybridMultilevel"/>
    <w:tmpl w:val="D51AE02C"/>
    <w:lvl w:ilvl="0" w:tplc="0E22A8A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DEF5F5C"/>
    <w:multiLevelType w:val="hybridMultilevel"/>
    <w:tmpl w:val="BABEB932"/>
    <w:lvl w:ilvl="0" w:tplc="5CEA056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F545A3D"/>
    <w:multiLevelType w:val="hybridMultilevel"/>
    <w:tmpl w:val="4A423A4A"/>
    <w:lvl w:ilvl="0" w:tplc="44F86D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15244D2"/>
    <w:multiLevelType w:val="hybridMultilevel"/>
    <w:tmpl w:val="29448A98"/>
    <w:lvl w:ilvl="0" w:tplc="59BE2882">
      <w:start w:val="1"/>
      <w:numFmt w:val="lowerLetter"/>
      <w:lvlText w:val="%1)"/>
      <w:lvlJc w:val="left"/>
      <w:pPr>
        <w:ind w:left="1800" w:hanging="360"/>
      </w:pPr>
      <w:rPr>
        <w:rFonts w:hint="default"/>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3E63658"/>
    <w:multiLevelType w:val="hybridMultilevel"/>
    <w:tmpl w:val="14E0386E"/>
    <w:lvl w:ilvl="0" w:tplc="C7CEA622">
      <w:start w:val="1"/>
      <w:numFmt w:val="decimal"/>
      <w:lvlText w:val="%1)"/>
      <w:lvlJc w:val="left"/>
      <w:pPr>
        <w:ind w:left="930" w:hanging="360"/>
      </w:pPr>
      <w:rPr>
        <w:rFonts w:asciiTheme="minorHAnsi" w:eastAsia="Times New Roman" w:hAnsiTheme="minorHAnsi" w:cstheme="minorHAnsi" w:hint="default"/>
        <w:b/>
        <w:i w:val="0"/>
        <w:color w:val="auto"/>
        <w:sz w:val="24"/>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27" w15:restartNumberingAfterBreak="0">
    <w:nsid w:val="37277FB1"/>
    <w:multiLevelType w:val="hybridMultilevel"/>
    <w:tmpl w:val="EA08B1AE"/>
    <w:lvl w:ilvl="0" w:tplc="04150017">
      <w:start w:val="1"/>
      <w:numFmt w:val="lowerLetter"/>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8" w15:restartNumberingAfterBreak="0">
    <w:nsid w:val="373C448E"/>
    <w:multiLevelType w:val="hybridMultilevel"/>
    <w:tmpl w:val="72689F22"/>
    <w:lvl w:ilvl="0" w:tplc="85D6E69A">
      <w:start w:val="3"/>
      <w:numFmt w:val="lowerLetter"/>
      <w:lvlText w:val="%1)"/>
      <w:lvlJc w:val="left"/>
      <w:pPr>
        <w:ind w:left="149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AA2A1C"/>
    <w:multiLevelType w:val="hybridMultilevel"/>
    <w:tmpl w:val="940E5DA0"/>
    <w:lvl w:ilvl="0" w:tplc="18001EFC">
      <w:start w:val="1"/>
      <w:numFmt w:val="decimal"/>
      <w:lvlText w:val="%1."/>
      <w:lvlJc w:val="left"/>
      <w:pPr>
        <w:ind w:left="1080" w:hanging="360"/>
      </w:pPr>
      <w:rPr>
        <w:rFonts w:hint="default"/>
        <w:b w:val="0"/>
        <w:bCs w:val="0"/>
        <w:i w:val="0"/>
        <w:iCs/>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1884CCC"/>
    <w:multiLevelType w:val="hybridMultilevel"/>
    <w:tmpl w:val="29B088F2"/>
    <w:lvl w:ilvl="0" w:tplc="0BA63472">
      <w:start w:val="1"/>
      <w:numFmt w:val="lowerLetter"/>
      <w:lvlText w:val="%1)"/>
      <w:lvlJc w:val="left"/>
      <w:pPr>
        <w:ind w:left="1800" w:hanging="360"/>
      </w:pPr>
      <w:rPr>
        <w:rFonts w:asciiTheme="minorHAnsi" w:eastAsia="Times New Roman" w:hAnsiTheme="minorHAnsi" w:cstheme="minorHAnsi" w:hint="default"/>
        <w:strike w:val="0"/>
        <w:sz w:val="22"/>
        <w:szCs w:val="20"/>
        <w:u w:val="no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44885626"/>
    <w:multiLevelType w:val="hybridMultilevel"/>
    <w:tmpl w:val="17380374"/>
    <w:lvl w:ilvl="0" w:tplc="BBBA479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7316694"/>
    <w:multiLevelType w:val="hybridMultilevel"/>
    <w:tmpl w:val="865AB634"/>
    <w:lvl w:ilvl="0" w:tplc="D01699E6">
      <w:start w:val="5"/>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1B1E45"/>
    <w:multiLevelType w:val="multilevel"/>
    <w:tmpl w:val="72B4C5EE"/>
    <w:styleLink w:val="Biecalista1"/>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B3A4134"/>
    <w:multiLevelType w:val="hybridMultilevel"/>
    <w:tmpl w:val="2EB89D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E70365"/>
    <w:multiLevelType w:val="hybridMultilevel"/>
    <w:tmpl w:val="E4621E54"/>
    <w:lvl w:ilvl="0" w:tplc="04150017">
      <w:start w:val="1"/>
      <w:numFmt w:val="lowerLetter"/>
      <w:lvlText w:val="%1)"/>
      <w:lvlJc w:val="left"/>
      <w:pPr>
        <w:ind w:left="1495" w:hanging="360"/>
      </w:pPr>
      <w:rPr>
        <w:b w:val="0"/>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36" w15:restartNumberingAfterBreak="0">
    <w:nsid w:val="4F333076"/>
    <w:multiLevelType w:val="hybridMultilevel"/>
    <w:tmpl w:val="D9949752"/>
    <w:lvl w:ilvl="0" w:tplc="DAB04E8A">
      <w:start w:val="1"/>
      <w:numFmt w:val="decimal"/>
      <w:lvlText w:val="%1."/>
      <w:lvlJc w:val="left"/>
      <w:pPr>
        <w:ind w:left="10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41338E"/>
    <w:multiLevelType w:val="hybridMultilevel"/>
    <w:tmpl w:val="283C0C20"/>
    <w:lvl w:ilvl="0" w:tplc="71CACEB8">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21F3E5D"/>
    <w:multiLevelType w:val="hybridMultilevel"/>
    <w:tmpl w:val="7E54D592"/>
    <w:lvl w:ilvl="0" w:tplc="82CA28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6CB6659"/>
    <w:multiLevelType w:val="hybridMultilevel"/>
    <w:tmpl w:val="2AAC83B0"/>
    <w:lvl w:ilvl="0" w:tplc="59266BA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F661036"/>
    <w:multiLevelType w:val="hybridMultilevel"/>
    <w:tmpl w:val="4A786968"/>
    <w:lvl w:ilvl="0" w:tplc="B9D484AE">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2" w15:restartNumberingAfterBreak="0">
    <w:nsid w:val="60DC30F2"/>
    <w:multiLevelType w:val="hybridMultilevel"/>
    <w:tmpl w:val="05249C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48F09FE"/>
    <w:multiLevelType w:val="hybridMultilevel"/>
    <w:tmpl w:val="1EF861C6"/>
    <w:lvl w:ilvl="0" w:tplc="5510DD7C">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695373D"/>
    <w:multiLevelType w:val="hybridMultilevel"/>
    <w:tmpl w:val="BC14DBA8"/>
    <w:lvl w:ilvl="0" w:tplc="761EFEC6">
      <w:start w:val="1"/>
      <w:numFmt w:val="lowerLetter"/>
      <w:lvlText w:val="%1)"/>
      <w:lvlJc w:val="left"/>
      <w:pPr>
        <w:ind w:left="1800" w:hanging="360"/>
      </w:pPr>
      <w:rPr>
        <w:rFonts w:ascii="Times New Roman" w:eastAsia="Times New Roman" w:hAnsi="Times New Roman" w:cs="Times New Roman" w:hint="default"/>
        <w:sz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6AFD2D78"/>
    <w:multiLevelType w:val="hybridMultilevel"/>
    <w:tmpl w:val="94DEA9AA"/>
    <w:lvl w:ilvl="0" w:tplc="7DD6FDF8">
      <w:start w:val="1"/>
      <w:numFmt w:val="lowerLetter"/>
      <w:lvlText w:val="%1)"/>
      <w:lvlJc w:val="left"/>
      <w:pPr>
        <w:ind w:left="1790" w:hanging="360"/>
      </w:pPr>
      <w:rPr>
        <w:b/>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46" w15:restartNumberingAfterBreak="0">
    <w:nsid w:val="6EC54B08"/>
    <w:multiLevelType w:val="hybridMultilevel"/>
    <w:tmpl w:val="69FC4866"/>
    <w:lvl w:ilvl="0" w:tplc="4468A4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429200C"/>
    <w:multiLevelType w:val="hybridMultilevel"/>
    <w:tmpl w:val="8E361864"/>
    <w:lvl w:ilvl="0" w:tplc="B354514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6B54C9F"/>
    <w:multiLevelType w:val="hybridMultilevel"/>
    <w:tmpl w:val="E3EEAD64"/>
    <w:lvl w:ilvl="0" w:tplc="571EAB2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7391A1E"/>
    <w:multiLevelType w:val="multilevel"/>
    <w:tmpl w:val="5E30BEC8"/>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0" w15:restartNumberingAfterBreak="0">
    <w:nsid w:val="77AF4434"/>
    <w:multiLevelType w:val="hybridMultilevel"/>
    <w:tmpl w:val="6D247B60"/>
    <w:lvl w:ilvl="0" w:tplc="04150005">
      <w:start w:val="1"/>
      <w:numFmt w:val="bullet"/>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1" w15:restartNumberingAfterBreak="0">
    <w:nsid w:val="79FC10F7"/>
    <w:multiLevelType w:val="hybridMultilevel"/>
    <w:tmpl w:val="924CD654"/>
    <w:lvl w:ilvl="0" w:tplc="8954D42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A1676E2"/>
    <w:multiLevelType w:val="hybridMultilevel"/>
    <w:tmpl w:val="39EEB93E"/>
    <w:lvl w:ilvl="0" w:tplc="ECD42E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B4E2BA8"/>
    <w:multiLevelType w:val="hybridMultilevel"/>
    <w:tmpl w:val="189C9644"/>
    <w:lvl w:ilvl="0" w:tplc="561831BC">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C0A66E7"/>
    <w:multiLevelType w:val="hybridMultilevel"/>
    <w:tmpl w:val="085E63EA"/>
    <w:lvl w:ilvl="0" w:tplc="6CB4C4FE">
      <w:start w:val="4"/>
      <w:numFmt w:val="decimal"/>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557020"/>
    <w:multiLevelType w:val="hybridMultilevel"/>
    <w:tmpl w:val="302ED910"/>
    <w:lvl w:ilvl="0" w:tplc="C2AA6982">
      <w:start w:val="1"/>
      <w:numFmt w:val="decimal"/>
      <w:lvlText w:val="%1)"/>
      <w:lvlJc w:val="left"/>
      <w:pPr>
        <w:ind w:left="1440" w:hanging="360"/>
      </w:pPr>
      <w:rPr>
        <w:rFonts w:hint="default"/>
        <w:b w:val="0"/>
        <w:bCs/>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D75330C"/>
    <w:multiLevelType w:val="hybridMultilevel"/>
    <w:tmpl w:val="CB24B552"/>
    <w:lvl w:ilvl="0" w:tplc="F54C02B8">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57" w15:restartNumberingAfterBreak="0">
    <w:nsid w:val="7FE84D90"/>
    <w:multiLevelType w:val="hybridMultilevel"/>
    <w:tmpl w:val="0F6E2FF0"/>
    <w:lvl w:ilvl="0" w:tplc="ECDA11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4839119">
    <w:abstractNumId w:val="11"/>
  </w:num>
  <w:num w:numId="2" w16cid:durableId="496313563">
    <w:abstractNumId w:val="25"/>
  </w:num>
  <w:num w:numId="3" w16cid:durableId="1653564281">
    <w:abstractNumId w:val="17"/>
  </w:num>
  <w:num w:numId="4" w16cid:durableId="147790514">
    <w:abstractNumId w:val="46"/>
  </w:num>
  <w:num w:numId="5" w16cid:durableId="207688209">
    <w:abstractNumId w:val="38"/>
  </w:num>
  <w:num w:numId="6" w16cid:durableId="625084763">
    <w:abstractNumId w:val="15"/>
  </w:num>
  <w:num w:numId="7" w16cid:durableId="1023826231">
    <w:abstractNumId w:val="29"/>
  </w:num>
  <w:num w:numId="8" w16cid:durableId="1521384830">
    <w:abstractNumId w:val="55"/>
  </w:num>
  <w:num w:numId="9" w16cid:durableId="158813741">
    <w:abstractNumId w:val="40"/>
  </w:num>
  <w:num w:numId="10" w16cid:durableId="291642686">
    <w:abstractNumId w:val="39"/>
  </w:num>
  <w:num w:numId="11" w16cid:durableId="2011330506">
    <w:abstractNumId w:val="9"/>
  </w:num>
  <w:num w:numId="12" w16cid:durableId="986863638">
    <w:abstractNumId w:val="31"/>
  </w:num>
  <w:num w:numId="13" w16cid:durableId="1772358268">
    <w:abstractNumId w:val="19"/>
  </w:num>
  <w:num w:numId="14" w16cid:durableId="1489594737">
    <w:abstractNumId w:val="21"/>
  </w:num>
  <w:num w:numId="15" w16cid:durableId="1471896856">
    <w:abstractNumId w:val="43"/>
  </w:num>
  <w:num w:numId="16" w16cid:durableId="1464696100">
    <w:abstractNumId w:val="1"/>
  </w:num>
  <w:num w:numId="17" w16cid:durableId="778764954">
    <w:abstractNumId w:val="47"/>
  </w:num>
  <w:num w:numId="18" w16cid:durableId="735784658">
    <w:abstractNumId w:val="7"/>
  </w:num>
  <w:num w:numId="19" w16cid:durableId="934745517">
    <w:abstractNumId w:val="48"/>
  </w:num>
  <w:num w:numId="20" w16cid:durableId="1345087066">
    <w:abstractNumId w:val="52"/>
  </w:num>
  <w:num w:numId="21" w16cid:durableId="1855266702">
    <w:abstractNumId w:val="23"/>
  </w:num>
  <w:num w:numId="22" w16cid:durableId="1496144662">
    <w:abstractNumId w:val="22"/>
  </w:num>
  <w:num w:numId="23" w16cid:durableId="177695605">
    <w:abstractNumId w:val="12"/>
  </w:num>
  <w:num w:numId="24" w16cid:durableId="241961241">
    <w:abstractNumId w:val="18"/>
  </w:num>
  <w:num w:numId="25" w16cid:durableId="1420444918">
    <w:abstractNumId w:val="51"/>
  </w:num>
  <w:num w:numId="26" w16cid:durableId="1153445115">
    <w:abstractNumId w:val="16"/>
  </w:num>
  <w:num w:numId="27" w16cid:durableId="1157064741">
    <w:abstractNumId w:val="13"/>
  </w:num>
  <w:num w:numId="28" w16cid:durableId="682903683">
    <w:abstractNumId w:val="2"/>
  </w:num>
  <w:num w:numId="29" w16cid:durableId="1212841878">
    <w:abstractNumId w:val="37"/>
  </w:num>
  <w:num w:numId="30" w16cid:durableId="1574848448">
    <w:abstractNumId w:val="6"/>
  </w:num>
  <w:num w:numId="31" w16cid:durableId="1791699306">
    <w:abstractNumId w:val="57"/>
  </w:num>
  <w:num w:numId="32" w16cid:durableId="342049662">
    <w:abstractNumId w:val="0"/>
  </w:num>
  <w:num w:numId="33" w16cid:durableId="1501194881">
    <w:abstractNumId w:val="53"/>
  </w:num>
  <w:num w:numId="34" w16cid:durableId="1568998595">
    <w:abstractNumId w:val="24"/>
  </w:num>
  <w:num w:numId="35" w16cid:durableId="290020729">
    <w:abstractNumId w:val="50"/>
  </w:num>
  <w:num w:numId="36" w16cid:durableId="1116289568">
    <w:abstractNumId w:val="41"/>
  </w:num>
  <w:num w:numId="37" w16cid:durableId="401753066">
    <w:abstractNumId w:val="3"/>
  </w:num>
  <w:num w:numId="38" w16cid:durableId="969435568">
    <w:abstractNumId w:val="42"/>
  </w:num>
  <w:num w:numId="39" w16cid:durableId="227806869">
    <w:abstractNumId w:val="8"/>
  </w:num>
  <w:num w:numId="40" w16cid:durableId="2145194939">
    <w:abstractNumId w:val="34"/>
  </w:num>
  <w:num w:numId="41" w16cid:durableId="507906270">
    <w:abstractNumId w:val="36"/>
  </w:num>
  <w:num w:numId="42" w16cid:durableId="619992295">
    <w:abstractNumId w:val="32"/>
  </w:num>
  <w:num w:numId="43" w16cid:durableId="1825391599">
    <w:abstractNumId w:val="45"/>
  </w:num>
  <w:num w:numId="44" w16cid:durableId="573855367">
    <w:abstractNumId w:val="27"/>
  </w:num>
  <w:num w:numId="45" w16cid:durableId="1848670221">
    <w:abstractNumId w:val="33"/>
  </w:num>
  <w:num w:numId="46" w16cid:durableId="1582635642">
    <w:abstractNumId w:val="54"/>
  </w:num>
  <w:num w:numId="47" w16cid:durableId="418718358">
    <w:abstractNumId w:val="56"/>
  </w:num>
  <w:num w:numId="48" w16cid:durableId="2143452153">
    <w:abstractNumId w:val="4"/>
  </w:num>
  <w:num w:numId="49" w16cid:durableId="1201866143">
    <w:abstractNumId w:val="30"/>
  </w:num>
  <w:num w:numId="50" w16cid:durableId="1504123145">
    <w:abstractNumId w:val="44"/>
  </w:num>
  <w:num w:numId="51" w16cid:durableId="1951235191">
    <w:abstractNumId w:val="5"/>
  </w:num>
  <w:num w:numId="52" w16cid:durableId="1552767643">
    <w:abstractNumId w:val="49"/>
  </w:num>
  <w:num w:numId="53" w16cid:durableId="934049649">
    <w:abstractNumId w:val="35"/>
  </w:num>
  <w:num w:numId="54" w16cid:durableId="1300263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81536758">
    <w:abstractNumId w:val="26"/>
  </w:num>
  <w:num w:numId="56" w16cid:durableId="1137189341">
    <w:abstractNumId w:val="20"/>
  </w:num>
  <w:num w:numId="57" w16cid:durableId="1149983233">
    <w:abstractNumId w:val="35"/>
  </w:num>
  <w:num w:numId="58" w16cid:durableId="663895602">
    <w:abstractNumId w:val="28"/>
  </w:num>
  <w:num w:numId="59" w16cid:durableId="970745828">
    <w:abstractNumId w:val="14"/>
  </w:num>
  <w:num w:numId="60" w16cid:durableId="1273705789">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88B"/>
    <w:rsid w:val="00002D0C"/>
    <w:rsid w:val="0000378D"/>
    <w:rsid w:val="0000653C"/>
    <w:rsid w:val="00011234"/>
    <w:rsid w:val="00011423"/>
    <w:rsid w:val="00020D8C"/>
    <w:rsid w:val="000227D9"/>
    <w:rsid w:val="0002794B"/>
    <w:rsid w:val="00027F6B"/>
    <w:rsid w:val="0003083D"/>
    <w:rsid w:val="00033A5C"/>
    <w:rsid w:val="00035630"/>
    <w:rsid w:val="00036AA1"/>
    <w:rsid w:val="00037DD7"/>
    <w:rsid w:val="00041308"/>
    <w:rsid w:val="00042FF5"/>
    <w:rsid w:val="00044AA4"/>
    <w:rsid w:val="00045CB8"/>
    <w:rsid w:val="00046388"/>
    <w:rsid w:val="00052B61"/>
    <w:rsid w:val="00056F50"/>
    <w:rsid w:val="00056FEF"/>
    <w:rsid w:val="00057D71"/>
    <w:rsid w:val="00057F0F"/>
    <w:rsid w:val="000600B0"/>
    <w:rsid w:val="00061E0C"/>
    <w:rsid w:val="00062DC2"/>
    <w:rsid w:val="00065490"/>
    <w:rsid w:val="0006560B"/>
    <w:rsid w:val="00066740"/>
    <w:rsid w:val="00074514"/>
    <w:rsid w:val="00083125"/>
    <w:rsid w:val="0008368F"/>
    <w:rsid w:val="000869AC"/>
    <w:rsid w:val="00086AEF"/>
    <w:rsid w:val="00090A1E"/>
    <w:rsid w:val="00090EEC"/>
    <w:rsid w:val="000931F6"/>
    <w:rsid w:val="00097820"/>
    <w:rsid w:val="000A01BC"/>
    <w:rsid w:val="000A4128"/>
    <w:rsid w:val="000A4B91"/>
    <w:rsid w:val="000A4C2C"/>
    <w:rsid w:val="000A7B11"/>
    <w:rsid w:val="000B1573"/>
    <w:rsid w:val="000B1E23"/>
    <w:rsid w:val="000B5608"/>
    <w:rsid w:val="000B7679"/>
    <w:rsid w:val="000C3DE8"/>
    <w:rsid w:val="000C7332"/>
    <w:rsid w:val="000D1B87"/>
    <w:rsid w:val="000D1BBC"/>
    <w:rsid w:val="000D3BDB"/>
    <w:rsid w:val="000D7D8D"/>
    <w:rsid w:val="000E01FB"/>
    <w:rsid w:val="000E0D1F"/>
    <w:rsid w:val="000E23BE"/>
    <w:rsid w:val="000E2867"/>
    <w:rsid w:val="000E2C6C"/>
    <w:rsid w:val="000E317F"/>
    <w:rsid w:val="000E47BA"/>
    <w:rsid w:val="000E5016"/>
    <w:rsid w:val="000F47ED"/>
    <w:rsid w:val="000F76E2"/>
    <w:rsid w:val="00100444"/>
    <w:rsid w:val="0011187F"/>
    <w:rsid w:val="001131D6"/>
    <w:rsid w:val="001135C4"/>
    <w:rsid w:val="00113643"/>
    <w:rsid w:val="0011594E"/>
    <w:rsid w:val="00117029"/>
    <w:rsid w:val="0011722C"/>
    <w:rsid w:val="001219FF"/>
    <w:rsid w:val="001234D5"/>
    <w:rsid w:val="00123B12"/>
    <w:rsid w:val="00123C0C"/>
    <w:rsid w:val="00125A42"/>
    <w:rsid w:val="0013196D"/>
    <w:rsid w:val="0013290B"/>
    <w:rsid w:val="00132C6C"/>
    <w:rsid w:val="001347FC"/>
    <w:rsid w:val="00140312"/>
    <w:rsid w:val="00143438"/>
    <w:rsid w:val="00151CD9"/>
    <w:rsid w:val="0015462E"/>
    <w:rsid w:val="00160899"/>
    <w:rsid w:val="00162994"/>
    <w:rsid w:val="00163618"/>
    <w:rsid w:val="00163D69"/>
    <w:rsid w:val="00164A03"/>
    <w:rsid w:val="001669E6"/>
    <w:rsid w:val="00167CCA"/>
    <w:rsid w:val="00170260"/>
    <w:rsid w:val="001704EB"/>
    <w:rsid w:val="001710E6"/>
    <w:rsid w:val="00172FA0"/>
    <w:rsid w:val="00174133"/>
    <w:rsid w:val="001741AC"/>
    <w:rsid w:val="00174B37"/>
    <w:rsid w:val="0017514B"/>
    <w:rsid w:val="001759BC"/>
    <w:rsid w:val="00175E0A"/>
    <w:rsid w:val="00177B01"/>
    <w:rsid w:val="0018002A"/>
    <w:rsid w:val="00180AE4"/>
    <w:rsid w:val="001904BB"/>
    <w:rsid w:val="00190C4E"/>
    <w:rsid w:val="001922D5"/>
    <w:rsid w:val="00192AB1"/>
    <w:rsid w:val="00192CBC"/>
    <w:rsid w:val="00193A8E"/>
    <w:rsid w:val="00193D44"/>
    <w:rsid w:val="00194E9C"/>
    <w:rsid w:val="0019589A"/>
    <w:rsid w:val="00196539"/>
    <w:rsid w:val="001A2CB3"/>
    <w:rsid w:val="001A37F3"/>
    <w:rsid w:val="001A3D7B"/>
    <w:rsid w:val="001A5177"/>
    <w:rsid w:val="001A677A"/>
    <w:rsid w:val="001B09F6"/>
    <w:rsid w:val="001B2E0F"/>
    <w:rsid w:val="001B52B0"/>
    <w:rsid w:val="001C0596"/>
    <w:rsid w:val="001C43EA"/>
    <w:rsid w:val="001C62DF"/>
    <w:rsid w:val="001C6A58"/>
    <w:rsid w:val="001C71B0"/>
    <w:rsid w:val="001D4C78"/>
    <w:rsid w:val="001D58EE"/>
    <w:rsid w:val="001D6F9B"/>
    <w:rsid w:val="001D7239"/>
    <w:rsid w:val="001E0510"/>
    <w:rsid w:val="001E27C1"/>
    <w:rsid w:val="001F4377"/>
    <w:rsid w:val="00202E0D"/>
    <w:rsid w:val="002054BC"/>
    <w:rsid w:val="00211442"/>
    <w:rsid w:val="00214D00"/>
    <w:rsid w:val="00217464"/>
    <w:rsid w:val="0022175D"/>
    <w:rsid w:val="00226075"/>
    <w:rsid w:val="00226535"/>
    <w:rsid w:val="002267AB"/>
    <w:rsid w:val="00226CBE"/>
    <w:rsid w:val="00226DA4"/>
    <w:rsid w:val="00230C8B"/>
    <w:rsid w:val="00232F26"/>
    <w:rsid w:val="00232FF7"/>
    <w:rsid w:val="00236418"/>
    <w:rsid w:val="002375E2"/>
    <w:rsid w:val="00243AE6"/>
    <w:rsid w:val="00247D49"/>
    <w:rsid w:val="00250F55"/>
    <w:rsid w:val="0025278D"/>
    <w:rsid w:val="00252E71"/>
    <w:rsid w:val="00254447"/>
    <w:rsid w:val="00255BF9"/>
    <w:rsid w:val="00255FAD"/>
    <w:rsid w:val="00257F5A"/>
    <w:rsid w:val="002605F3"/>
    <w:rsid w:val="00261B34"/>
    <w:rsid w:val="00261CEE"/>
    <w:rsid w:val="00262F9E"/>
    <w:rsid w:val="00263951"/>
    <w:rsid w:val="00264D40"/>
    <w:rsid w:val="0026752B"/>
    <w:rsid w:val="0027275E"/>
    <w:rsid w:val="00273A7F"/>
    <w:rsid w:val="0027400C"/>
    <w:rsid w:val="002746F1"/>
    <w:rsid w:val="00275A45"/>
    <w:rsid w:val="00280AE1"/>
    <w:rsid w:val="00282680"/>
    <w:rsid w:val="002849D2"/>
    <w:rsid w:val="00284BE5"/>
    <w:rsid w:val="00294973"/>
    <w:rsid w:val="002A0FD7"/>
    <w:rsid w:val="002A109B"/>
    <w:rsid w:val="002A6B20"/>
    <w:rsid w:val="002B3C0E"/>
    <w:rsid w:val="002B501E"/>
    <w:rsid w:val="002C07BD"/>
    <w:rsid w:val="002C0EBC"/>
    <w:rsid w:val="002C2921"/>
    <w:rsid w:val="002C4A02"/>
    <w:rsid w:val="002C62D4"/>
    <w:rsid w:val="002C63E8"/>
    <w:rsid w:val="002D15EF"/>
    <w:rsid w:val="002D23DB"/>
    <w:rsid w:val="002D26BB"/>
    <w:rsid w:val="002D5287"/>
    <w:rsid w:val="002D7193"/>
    <w:rsid w:val="002D71D0"/>
    <w:rsid w:val="002E01DD"/>
    <w:rsid w:val="002E0B86"/>
    <w:rsid w:val="002E2B41"/>
    <w:rsid w:val="002E455A"/>
    <w:rsid w:val="002E65F4"/>
    <w:rsid w:val="002E69B6"/>
    <w:rsid w:val="002F05EE"/>
    <w:rsid w:val="003032C8"/>
    <w:rsid w:val="003038DC"/>
    <w:rsid w:val="00304FEB"/>
    <w:rsid w:val="0030517F"/>
    <w:rsid w:val="003051C8"/>
    <w:rsid w:val="00310BFC"/>
    <w:rsid w:val="0031141A"/>
    <w:rsid w:val="003152E9"/>
    <w:rsid w:val="003205B9"/>
    <w:rsid w:val="003206AE"/>
    <w:rsid w:val="00322542"/>
    <w:rsid w:val="00326B34"/>
    <w:rsid w:val="00331431"/>
    <w:rsid w:val="00333550"/>
    <w:rsid w:val="00334A4E"/>
    <w:rsid w:val="0033741F"/>
    <w:rsid w:val="00337D40"/>
    <w:rsid w:val="00337E48"/>
    <w:rsid w:val="0035258F"/>
    <w:rsid w:val="00352E14"/>
    <w:rsid w:val="00353F82"/>
    <w:rsid w:val="00354961"/>
    <w:rsid w:val="00362D38"/>
    <w:rsid w:val="0036678D"/>
    <w:rsid w:val="003704A5"/>
    <w:rsid w:val="00371BE0"/>
    <w:rsid w:val="003722DE"/>
    <w:rsid w:val="00374E23"/>
    <w:rsid w:val="00376211"/>
    <w:rsid w:val="003800A5"/>
    <w:rsid w:val="00382724"/>
    <w:rsid w:val="0039073E"/>
    <w:rsid w:val="003923BC"/>
    <w:rsid w:val="00392963"/>
    <w:rsid w:val="00394069"/>
    <w:rsid w:val="003963C1"/>
    <w:rsid w:val="003A0B9A"/>
    <w:rsid w:val="003A163F"/>
    <w:rsid w:val="003A258D"/>
    <w:rsid w:val="003A6990"/>
    <w:rsid w:val="003B084B"/>
    <w:rsid w:val="003B0E13"/>
    <w:rsid w:val="003B1EB2"/>
    <w:rsid w:val="003B33F5"/>
    <w:rsid w:val="003B5311"/>
    <w:rsid w:val="003B647B"/>
    <w:rsid w:val="003B7FD6"/>
    <w:rsid w:val="003C039B"/>
    <w:rsid w:val="003C157D"/>
    <w:rsid w:val="003C3A42"/>
    <w:rsid w:val="003C7186"/>
    <w:rsid w:val="003D5D74"/>
    <w:rsid w:val="003E2E50"/>
    <w:rsid w:val="003E4046"/>
    <w:rsid w:val="003E6019"/>
    <w:rsid w:val="003F2399"/>
    <w:rsid w:val="003F59AB"/>
    <w:rsid w:val="003F5FC3"/>
    <w:rsid w:val="003F72DF"/>
    <w:rsid w:val="0040245B"/>
    <w:rsid w:val="0040416A"/>
    <w:rsid w:val="0040580D"/>
    <w:rsid w:val="0040713A"/>
    <w:rsid w:val="004151BA"/>
    <w:rsid w:val="00417034"/>
    <w:rsid w:val="00423C2A"/>
    <w:rsid w:val="004251B0"/>
    <w:rsid w:val="004256E6"/>
    <w:rsid w:val="00431206"/>
    <w:rsid w:val="00431799"/>
    <w:rsid w:val="00432725"/>
    <w:rsid w:val="00432DF8"/>
    <w:rsid w:val="00434B9C"/>
    <w:rsid w:val="004446F5"/>
    <w:rsid w:val="00445A87"/>
    <w:rsid w:val="004475A2"/>
    <w:rsid w:val="0045058B"/>
    <w:rsid w:val="00450955"/>
    <w:rsid w:val="00452DBF"/>
    <w:rsid w:val="004540E7"/>
    <w:rsid w:val="004578AB"/>
    <w:rsid w:val="004604BB"/>
    <w:rsid w:val="00460C61"/>
    <w:rsid w:val="004615E8"/>
    <w:rsid w:val="00461988"/>
    <w:rsid w:val="00461CC2"/>
    <w:rsid w:val="0046285D"/>
    <w:rsid w:val="00463E80"/>
    <w:rsid w:val="00465878"/>
    <w:rsid w:val="00467107"/>
    <w:rsid w:val="00471162"/>
    <w:rsid w:val="00471385"/>
    <w:rsid w:val="00472D03"/>
    <w:rsid w:val="00474C4B"/>
    <w:rsid w:val="004752CC"/>
    <w:rsid w:val="00476271"/>
    <w:rsid w:val="00477B31"/>
    <w:rsid w:val="00490AB7"/>
    <w:rsid w:val="00491222"/>
    <w:rsid w:val="00494519"/>
    <w:rsid w:val="0049459E"/>
    <w:rsid w:val="00495CA2"/>
    <w:rsid w:val="00496D42"/>
    <w:rsid w:val="00496F4E"/>
    <w:rsid w:val="004A2FDC"/>
    <w:rsid w:val="004A3E04"/>
    <w:rsid w:val="004B1354"/>
    <w:rsid w:val="004B2BE8"/>
    <w:rsid w:val="004B5262"/>
    <w:rsid w:val="004B6E7C"/>
    <w:rsid w:val="004C63F4"/>
    <w:rsid w:val="004D077F"/>
    <w:rsid w:val="004D26A3"/>
    <w:rsid w:val="004D60F5"/>
    <w:rsid w:val="004D7037"/>
    <w:rsid w:val="004E2220"/>
    <w:rsid w:val="004E43BC"/>
    <w:rsid w:val="004E4F99"/>
    <w:rsid w:val="004E52E8"/>
    <w:rsid w:val="004F0C81"/>
    <w:rsid w:val="004F1C54"/>
    <w:rsid w:val="004F26D4"/>
    <w:rsid w:val="004F530C"/>
    <w:rsid w:val="005019B0"/>
    <w:rsid w:val="00502254"/>
    <w:rsid w:val="0050672F"/>
    <w:rsid w:val="005131A3"/>
    <w:rsid w:val="00514847"/>
    <w:rsid w:val="00514DCE"/>
    <w:rsid w:val="00517521"/>
    <w:rsid w:val="00520E54"/>
    <w:rsid w:val="00534D7E"/>
    <w:rsid w:val="005376CA"/>
    <w:rsid w:val="0054011A"/>
    <w:rsid w:val="00551B79"/>
    <w:rsid w:val="005610EE"/>
    <w:rsid w:val="00563BC5"/>
    <w:rsid w:val="005678F1"/>
    <w:rsid w:val="00567A70"/>
    <w:rsid w:val="00567C30"/>
    <w:rsid w:val="00570560"/>
    <w:rsid w:val="00573274"/>
    <w:rsid w:val="005809EF"/>
    <w:rsid w:val="00580FA2"/>
    <w:rsid w:val="005813FE"/>
    <w:rsid w:val="005843E2"/>
    <w:rsid w:val="00586F46"/>
    <w:rsid w:val="00593A72"/>
    <w:rsid w:val="00596EE2"/>
    <w:rsid w:val="005A0F92"/>
    <w:rsid w:val="005A683B"/>
    <w:rsid w:val="005B02A5"/>
    <w:rsid w:val="005B2719"/>
    <w:rsid w:val="005B4D7D"/>
    <w:rsid w:val="005B5176"/>
    <w:rsid w:val="005C0015"/>
    <w:rsid w:val="005C3A61"/>
    <w:rsid w:val="005C66EC"/>
    <w:rsid w:val="005D447A"/>
    <w:rsid w:val="005D48B8"/>
    <w:rsid w:val="005D59F2"/>
    <w:rsid w:val="005D624E"/>
    <w:rsid w:val="005D662F"/>
    <w:rsid w:val="005E0B44"/>
    <w:rsid w:val="005E3E1E"/>
    <w:rsid w:val="005E5471"/>
    <w:rsid w:val="005E5B94"/>
    <w:rsid w:val="005E6853"/>
    <w:rsid w:val="005E7B3A"/>
    <w:rsid w:val="005E7D79"/>
    <w:rsid w:val="005F0DBD"/>
    <w:rsid w:val="005F1862"/>
    <w:rsid w:val="005F394C"/>
    <w:rsid w:val="005F3A64"/>
    <w:rsid w:val="005F534F"/>
    <w:rsid w:val="005F7370"/>
    <w:rsid w:val="00601678"/>
    <w:rsid w:val="006024BC"/>
    <w:rsid w:val="00606C79"/>
    <w:rsid w:val="00614FEA"/>
    <w:rsid w:val="00615540"/>
    <w:rsid w:val="00615D3C"/>
    <w:rsid w:val="00617EC4"/>
    <w:rsid w:val="00620C05"/>
    <w:rsid w:val="006226AD"/>
    <w:rsid w:val="00622F90"/>
    <w:rsid w:val="00623751"/>
    <w:rsid w:val="00623D1E"/>
    <w:rsid w:val="006241D5"/>
    <w:rsid w:val="00631163"/>
    <w:rsid w:val="00632895"/>
    <w:rsid w:val="00633701"/>
    <w:rsid w:val="00634CE6"/>
    <w:rsid w:val="00642227"/>
    <w:rsid w:val="006434E6"/>
    <w:rsid w:val="0064368E"/>
    <w:rsid w:val="00644C65"/>
    <w:rsid w:val="00647F46"/>
    <w:rsid w:val="0065423A"/>
    <w:rsid w:val="00654947"/>
    <w:rsid w:val="00656209"/>
    <w:rsid w:val="0065667C"/>
    <w:rsid w:val="006655E1"/>
    <w:rsid w:val="0066654D"/>
    <w:rsid w:val="0066775B"/>
    <w:rsid w:val="006722F5"/>
    <w:rsid w:val="00672CF3"/>
    <w:rsid w:val="00675D8F"/>
    <w:rsid w:val="00676FDA"/>
    <w:rsid w:val="00677F0E"/>
    <w:rsid w:val="00677F47"/>
    <w:rsid w:val="00680781"/>
    <w:rsid w:val="0068429B"/>
    <w:rsid w:val="0068454F"/>
    <w:rsid w:val="0068466D"/>
    <w:rsid w:val="00687F4E"/>
    <w:rsid w:val="00693DC3"/>
    <w:rsid w:val="0069550C"/>
    <w:rsid w:val="006A3F7F"/>
    <w:rsid w:val="006A514B"/>
    <w:rsid w:val="006A567D"/>
    <w:rsid w:val="006A6E91"/>
    <w:rsid w:val="006B1765"/>
    <w:rsid w:val="006B214D"/>
    <w:rsid w:val="006B3453"/>
    <w:rsid w:val="006B5D7E"/>
    <w:rsid w:val="006C14A1"/>
    <w:rsid w:val="006C1EDC"/>
    <w:rsid w:val="006C3BEB"/>
    <w:rsid w:val="006C488B"/>
    <w:rsid w:val="006C7203"/>
    <w:rsid w:val="006D0415"/>
    <w:rsid w:val="006D04EA"/>
    <w:rsid w:val="006D157A"/>
    <w:rsid w:val="006D6783"/>
    <w:rsid w:val="006E207B"/>
    <w:rsid w:val="006E6D5D"/>
    <w:rsid w:val="006F12F1"/>
    <w:rsid w:val="006F17C5"/>
    <w:rsid w:val="006F280A"/>
    <w:rsid w:val="006F4AF9"/>
    <w:rsid w:val="006F5824"/>
    <w:rsid w:val="00702594"/>
    <w:rsid w:val="0070488D"/>
    <w:rsid w:val="00727200"/>
    <w:rsid w:val="007331C7"/>
    <w:rsid w:val="007342C0"/>
    <w:rsid w:val="00734803"/>
    <w:rsid w:val="0073641D"/>
    <w:rsid w:val="00741160"/>
    <w:rsid w:val="007416BD"/>
    <w:rsid w:val="00741E97"/>
    <w:rsid w:val="00745015"/>
    <w:rsid w:val="00745565"/>
    <w:rsid w:val="0074669B"/>
    <w:rsid w:val="00750D39"/>
    <w:rsid w:val="00751191"/>
    <w:rsid w:val="007604CB"/>
    <w:rsid w:val="007613A7"/>
    <w:rsid w:val="0076713B"/>
    <w:rsid w:val="00773D22"/>
    <w:rsid w:val="00776C62"/>
    <w:rsid w:val="00776EF8"/>
    <w:rsid w:val="00780D41"/>
    <w:rsid w:val="00783E96"/>
    <w:rsid w:val="00790233"/>
    <w:rsid w:val="007926B5"/>
    <w:rsid w:val="00792EA1"/>
    <w:rsid w:val="0079434D"/>
    <w:rsid w:val="0079674F"/>
    <w:rsid w:val="00797113"/>
    <w:rsid w:val="007A03EF"/>
    <w:rsid w:val="007A2B7F"/>
    <w:rsid w:val="007A5659"/>
    <w:rsid w:val="007A755D"/>
    <w:rsid w:val="007A7623"/>
    <w:rsid w:val="007B1E99"/>
    <w:rsid w:val="007B76CC"/>
    <w:rsid w:val="007C0F53"/>
    <w:rsid w:val="007C12CB"/>
    <w:rsid w:val="007C45FA"/>
    <w:rsid w:val="007C5F8D"/>
    <w:rsid w:val="007C6980"/>
    <w:rsid w:val="007D165E"/>
    <w:rsid w:val="007D21CB"/>
    <w:rsid w:val="007D5A35"/>
    <w:rsid w:val="007D5D2A"/>
    <w:rsid w:val="007D750E"/>
    <w:rsid w:val="007D7FC1"/>
    <w:rsid w:val="007D7FD0"/>
    <w:rsid w:val="007E00D6"/>
    <w:rsid w:val="007E683C"/>
    <w:rsid w:val="007F27F7"/>
    <w:rsid w:val="008022AA"/>
    <w:rsid w:val="00802BA7"/>
    <w:rsid w:val="00803739"/>
    <w:rsid w:val="008046F0"/>
    <w:rsid w:val="00811B1C"/>
    <w:rsid w:val="00812ED9"/>
    <w:rsid w:val="008132B5"/>
    <w:rsid w:val="00815B64"/>
    <w:rsid w:val="00817777"/>
    <w:rsid w:val="00817E99"/>
    <w:rsid w:val="0082444A"/>
    <w:rsid w:val="0082604F"/>
    <w:rsid w:val="008269F5"/>
    <w:rsid w:val="008372C3"/>
    <w:rsid w:val="008416C4"/>
    <w:rsid w:val="00842314"/>
    <w:rsid w:val="00842E4A"/>
    <w:rsid w:val="0084363E"/>
    <w:rsid w:val="008454AA"/>
    <w:rsid w:val="0084648A"/>
    <w:rsid w:val="00847386"/>
    <w:rsid w:val="00847681"/>
    <w:rsid w:val="00847FE0"/>
    <w:rsid w:val="00850301"/>
    <w:rsid w:val="008519E5"/>
    <w:rsid w:val="00852DA0"/>
    <w:rsid w:val="00853328"/>
    <w:rsid w:val="00857B46"/>
    <w:rsid w:val="008612C6"/>
    <w:rsid w:val="008643DF"/>
    <w:rsid w:val="008644E5"/>
    <w:rsid w:val="00866092"/>
    <w:rsid w:val="00866E32"/>
    <w:rsid w:val="008700DC"/>
    <w:rsid w:val="00872F37"/>
    <w:rsid w:val="00875543"/>
    <w:rsid w:val="0088322A"/>
    <w:rsid w:val="00883393"/>
    <w:rsid w:val="008837B5"/>
    <w:rsid w:val="00884769"/>
    <w:rsid w:val="00886405"/>
    <w:rsid w:val="00887EDA"/>
    <w:rsid w:val="008935CE"/>
    <w:rsid w:val="00895009"/>
    <w:rsid w:val="0089694D"/>
    <w:rsid w:val="00896D03"/>
    <w:rsid w:val="008A4B1A"/>
    <w:rsid w:val="008A6260"/>
    <w:rsid w:val="008B1F29"/>
    <w:rsid w:val="008B61E5"/>
    <w:rsid w:val="008B6431"/>
    <w:rsid w:val="008B7BCE"/>
    <w:rsid w:val="008C5874"/>
    <w:rsid w:val="008D0C00"/>
    <w:rsid w:val="008D2A1A"/>
    <w:rsid w:val="008D5710"/>
    <w:rsid w:val="008D77EA"/>
    <w:rsid w:val="008E1EF9"/>
    <w:rsid w:val="008F0515"/>
    <w:rsid w:val="008F1E05"/>
    <w:rsid w:val="008F4F4E"/>
    <w:rsid w:val="00900964"/>
    <w:rsid w:val="00905C43"/>
    <w:rsid w:val="00905FD5"/>
    <w:rsid w:val="00907453"/>
    <w:rsid w:val="00910D55"/>
    <w:rsid w:val="00912E20"/>
    <w:rsid w:val="0091323A"/>
    <w:rsid w:val="00914449"/>
    <w:rsid w:val="00915C07"/>
    <w:rsid w:val="009211A4"/>
    <w:rsid w:val="00923796"/>
    <w:rsid w:val="00924689"/>
    <w:rsid w:val="00926577"/>
    <w:rsid w:val="00927E05"/>
    <w:rsid w:val="0093074F"/>
    <w:rsid w:val="009308DB"/>
    <w:rsid w:val="00940C62"/>
    <w:rsid w:val="00942398"/>
    <w:rsid w:val="00945F84"/>
    <w:rsid w:val="00947DF9"/>
    <w:rsid w:val="009500EA"/>
    <w:rsid w:val="00952DD4"/>
    <w:rsid w:val="00955AE7"/>
    <w:rsid w:val="00956805"/>
    <w:rsid w:val="00957832"/>
    <w:rsid w:val="009712CD"/>
    <w:rsid w:val="00981C58"/>
    <w:rsid w:val="00982076"/>
    <w:rsid w:val="00982A0A"/>
    <w:rsid w:val="009831BA"/>
    <w:rsid w:val="0098373B"/>
    <w:rsid w:val="00986A75"/>
    <w:rsid w:val="0099355B"/>
    <w:rsid w:val="009959F4"/>
    <w:rsid w:val="00995D06"/>
    <w:rsid w:val="009A192E"/>
    <w:rsid w:val="009A5B3F"/>
    <w:rsid w:val="009A69C4"/>
    <w:rsid w:val="009A75D4"/>
    <w:rsid w:val="009A773A"/>
    <w:rsid w:val="009B086B"/>
    <w:rsid w:val="009B241B"/>
    <w:rsid w:val="009B52E2"/>
    <w:rsid w:val="009B54F0"/>
    <w:rsid w:val="009B564E"/>
    <w:rsid w:val="009B60D3"/>
    <w:rsid w:val="009C0161"/>
    <w:rsid w:val="009C29BE"/>
    <w:rsid w:val="009C6F67"/>
    <w:rsid w:val="009C73DF"/>
    <w:rsid w:val="009D0B61"/>
    <w:rsid w:val="009D1BBE"/>
    <w:rsid w:val="009D2E26"/>
    <w:rsid w:val="009D48EF"/>
    <w:rsid w:val="009E1B82"/>
    <w:rsid w:val="009E3E10"/>
    <w:rsid w:val="009E4860"/>
    <w:rsid w:val="009E5CBC"/>
    <w:rsid w:val="009F298B"/>
    <w:rsid w:val="00A054D1"/>
    <w:rsid w:val="00A13198"/>
    <w:rsid w:val="00A20884"/>
    <w:rsid w:val="00A20E3C"/>
    <w:rsid w:val="00A228D5"/>
    <w:rsid w:val="00A231E9"/>
    <w:rsid w:val="00A23987"/>
    <w:rsid w:val="00A23BA0"/>
    <w:rsid w:val="00A248AA"/>
    <w:rsid w:val="00A27581"/>
    <w:rsid w:val="00A300CD"/>
    <w:rsid w:val="00A300EF"/>
    <w:rsid w:val="00A3154A"/>
    <w:rsid w:val="00A3235A"/>
    <w:rsid w:val="00A3712C"/>
    <w:rsid w:val="00A37EBF"/>
    <w:rsid w:val="00A40331"/>
    <w:rsid w:val="00A40D8E"/>
    <w:rsid w:val="00A4125B"/>
    <w:rsid w:val="00A444A5"/>
    <w:rsid w:val="00A50352"/>
    <w:rsid w:val="00A5261F"/>
    <w:rsid w:val="00A65B15"/>
    <w:rsid w:val="00A6791B"/>
    <w:rsid w:val="00A7078B"/>
    <w:rsid w:val="00A70F2D"/>
    <w:rsid w:val="00A7244F"/>
    <w:rsid w:val="00A84168"/>
    <w:rsid w:val="00A90B8A"/>
    <w:rsid w:val="00A918C3"/>
    <w:rsid w:val="00A927FA"/>
    <w:rsid w:val="00A96B39"/>
    <w:rsid w:val="00AA0B1B"/>
    <w:rsid w:val="00AA3DEF"/>
    <w:rsid w:val="00AA48A4"/>
    <w:rsid w:val="00AA6912"/>
    <w:rsid w:val="00AA6984"/>
    <w:rsid w:val="00AA7080"/>
    <w:rsid w:val="00AB1432"/>
    <w:rsid w:val="00AB1454"/>
    <w:rsid w:val="00AB4D34"/>
    <w:rsid w:val="00AB4EDC"/>
    <w:rsid w:val="00AB5B54"/>
    <w:rsid w:val="00AB6B20"/>
    <w:rsid w:val="00AC01FB"/>
    <w:rsid w:val="00AC0AB7"/>
    <w:rsid w:val="00AC4A2A"/>
    <w:rsid w:val="00AD1D5D"/>
    <w:rsid w:val="00AD3B07"/>
    <w:rsid w:val="00AD3B8E"/>
    <w:rsid w:val="00AE183E"/>
    <w:rsid w:val="00AE3347"/>
    <w:rsid w:val="00AE59C1"/>
    <w:rsid w:val="00AE5F53"/>
    <w:rsid w:val="00AE7012"/>
    <w:rsid w:val="00AF1CF3"/>
    <w:rsid w:val="00AF5831"/>
    <w:rsid w:val="00AF676E"/>
    <w:rsid w:val="00AF7EDB"/>
    <w:rsid w:val="00B02750"/>
    <w:rsid w:val="00B14172"/>
    <w:rsid w:val="00B1467A"/>
    <w:rsid w:val="00B17CF3"/>
    <w:rsid w:val="00B17DFD"/>
    <w:rsid w:val="00B21454"/>
    <w:rsid w:val="00B256E4"/>
    <w:rsid w:val="00B30B5F"/>
    <w:rsid w:val="00B31AF4"/>
    <w:rsid w:val="00B32E7D"/>
    <w:rsid w:val="00B339DF"/>
    <w:rsid w:val="00B37A7F"/>
    <w:rsid w:val="00B44DAC"/>
    <w:rsid w:val="00B44DE4"/>
    <w:rsid w:val="00B44EDD"/>
    <w:rsid w:val="00B5542A"/>
    <w:rsid w:val="00B603B3"/>
    <w:rsid w:val="00B6336A"/>
    <w:rsid w:val="00B633A1"/>
    <w:rsid w:val="00B6347B"/>
    <w:rsid w:val="00B6415F"/>
    <w:rsid w:val="00B67098"/>
    <w:rsid w:val="00B679E8"/>
    <w:rsid w:val="00B70C4A"/>
    <w:rsid w:val="00B70E94"/>
    <w:rsid w:val="00B71556"/>
    <w:rsid w:val="00B71643"/>
    <w:rsid w:val="00B80C50"/>
    <w:rsid w:val="00B82318"/>
    <w:rsid w:val="00B8647B"/>
    <w:rsid w:val="00B867B1"/>
    <w:rsid w:val="00B86DDB"/>
    <w:rsid w:val="00B86E9B"/>
    <w:rsid w:val="00B90880"/>
    <w:rsid w:val="00B912CD"/>
    <w:rsid w:val="00B917A4"/>
    <w:rsid w:val="00B9386D"/>
    <w:rsid w:val="00B94271"/>
    <w:rsid w:val="00B95006"/>
    <w:rsid w:val="00B9696C"/>
    <w:rsid w:val="00BA032A"/>
    <w:rsid w:val="00BA7557"/>
    <w:rsid w:val="00BB2EA5"/>
    <w:rsid w:val="00BB318E"/>
    <w:rsid w:val="00BB47CC"/>
    <w:rsid w:val="00BB5361"/>
    <w:rsid w:val="00BC0F72"/>
    <w:rsid w:val="00BC5BD0"/>
    <w:rsid w:val="00BC6A81"/>
    <w:rsid w:val="00BD1731"/>
    <w:rsid w:val="00BD1F8A"/>
    <w:rsid w:val="00BD2357"/>
    <w:rsid w:val="00BD66CC"/>
    <w:rsid w:val="00BD7AA8"/>
    <w:rsid w:val="00BE1BA2"/>
    <w:rsid w:val="00BE5C54"/>
    <w:rsid w:val="00BE6990"/>
    <w:rsid w:val="00BE6BE5"/>
    <w:rsid w:val="00BF2304"/>
    <w:rsid w:val="00BF4A3D"/>
    <w:rsid w:val="00BF5000"/>
    <w:rsid w:val="00BF670E"/>
    <w:rsid w:val="00C039BB"/>
    <w:rsid w:val="00C04051"/>
    <w:rsid w:val="00C0751A"/>
    <w:rsid w:val="00C10C2F"/>
    <w:rsid w:val="00C1171E"/>
    <w:rsid w:val="00C11E88"/>
    <w:rsid w:val="00C1226E"/>
    <w:rsid w:val="00C12729"/>
    <w:rsid w:val="00C13395"/>
    <w:rsid w:val="00C14687"/>
    <w:rsid w:val="00C1534B"/>
    <w:rsid w:val="00C162DE"/>
    <w:rsid w:val="00C16754"/>
    <w:rsid w:val="00C227B8"/>
    <w:rsid w:val="00C2623E"/>
    <w:rsid w:val="00C26D4D"/>
    <w:rsid w:val="00C305FF"/>
    <w:rsid w:val="00C3186F"/>
    <w:rsid w:val="00C31D06"/>
    <w:rsid w:val="00C342E2"/>
    <w:rsid w:val="00C3538D"/>
    <w:rsid w:val="00C37213"/>
    <w:rsid w:val="00C3779C"/>
    <w:rsid w:val="00C40295"/>
    <w:rsid w:val="00C40874"/>
    <w:rsid w:val="00C439A3"/>
    <w:rsid w:val="00C46E1F"/>
    <w:rsid w:val="00C5278A"/>
    <w:rsid w:val="00C52E34"/>
    <w:rsid w:val="00C55C5F"/>
    <w:rsid w:val="00C562EF"/>
    <w:rsid w:val="00C61CC6"/>
    <w:rsid w:val="00C63131"/>
    <w:rsid w:val="00C63942"/>
    <w:rsid w:val="00C66082"/>
    <w:rsid w:val="00C67209"/>
    <w:rsid w:val="00C70F94"/>
    <w:rsid w:val="00C72A1A"/>
    <w:rsid w:val="00C74404"/>
    <w:rsid w:val="00C75FE5"/>
    <w:rsid w:val="00C8147A"/>
    <w:rsid w:val="00C8168E"/>
    <w:rsid w:val="00C85401"/>
    <w:rsid w:val="00C87918"/>
    <w:rsid w:val="00C91378"/>
    <w:rsid w:val="00C92020"/>
    <w:rsid w:val="00CA081C"/>
    <w:rsid w:val="00CA2AC5"/>
    <w:rsid w:val="00CA3099"/>
    <w:rsid w:val="00CA5CB3"/>
    <w:rsid w:val="00CA6270"/>
    <w:rsid w:val="00CB6B65"/>
    <w:rsid w:val="00CC0667"/>
    <w:rsid w:val="00CC2B00"/>
    <w:rsid w:val="00CC5B3F"/>
    <w:rsid w:val="00CC70FD"/>
    <w:rsid w:val="00CD36CE"/>
    <w:rsid w:val="00CE1569"/>
    <w:rsid w:val="00CE4931"/>
    <w:rsid w:val="00CE5FF4"/>
    <w:rsid w:val="00CE6770"/>
    <w:rsid w:val="00CF3379"/>
    <w:rsid w:val="00CF5A0D"/>
    <w:rsid w:val="00CF6EC6"/>
    <w:rsid w:val="00CF7024"/>
    <w:rsid w:val="00D108C1"/>
    <w:rsid w:val="00D1192A"/>
    <w:rsid w:val="00D143FC"/>
    <w:rsid w:val="00D14E14"/>
    <w:rsid w:val="00D15520"/>
    <w:rsid w:val="00D15CEA"/>
    <w:rsid w:val="00D31F1C"/>
    <w:rsid w:val="00D33844"/>
    <w:rsid w:val="00D33C6E"/>
    <w:rsid w:val="00D37DA6"/>
    <w:rsid w:val="00D4022B"/>
    <w:rsid w:val="00D41678"/>
    <w:rsid w:val="00D4337C"/>
    <w:rsid w:val="00D50CF9"/>
    <w:rsid w:val="00D50D16"/>
    <w:rsid w:val="00D51CF9"/>
    <w:rsid w:val="00D538A2"/>
    <w:rsid w:val="00D55186"/>
    <w:rsid w:val="00D56570"/>
    <w:rsid w:val="00D6056E"/>
    <w:rsid w:val="00D61155"/>
    <w:rsid w:val="00D6573E"/>
    <w:rsid w:val="00D658CB"/>
    <w:rsid w:val="00D65C94"/>
    <w:rsid w:val="00D67948"/>
    <w:rsid w:val="00D726C4"/>
    <w:rsid w:val="00D73EE1"/>
    <w:rsid w:val="00D8276E"/>
    <w:rsid w:val="00D87EB7"/>
    <w:rsid w:val="00D933A8"/>
    <w:rsid w:val="00D93AE9"/>
    <w:rsid w:val="00D93CCC"/>
    <w:rsid w:val="00D940F1"/>
    <w:rsid w:val="00D94778"/>
    <w:rsid w:val="00D978A6"/>
    <w:rsid w:val="00DA692F"/>
    <w:rsid w:val="00DB1EF2"/>
    <w:rsid w:val="00DB222C"/>
    <w:rsid w:val="00DB4978"/>
    <w:rsid w:val="00DC353E"/>
    <w:rsid w:val="00DC74A4"/>
    <w:rsid w:val="00DC7E7E"/>
    <w:rsid w:val="00DD0954"/>
    <w:rsid w:val="00DD278F"/>
    <w:rsid w:val="00DD2A65"/>
    <w:rsid w:val="00DD303A"/>
    <w:rsid w:val="00DD667E"/>
    <w:rsid w:val="00DD70AF"/>
    <w:rsid w:val="00DD75E2"/>
    <w:rsid w:val="00DE02CC"/>
    <w:rsid w:val="00DE2639"/>
    <w:rsid w:val="00DE400D"/>
    <w:rsid w:val="00DE422A"/>
    <w:rsid w:val="00DE4F10"/>
    <w:rsid w:val="00DE5FE5"/>
    <w:rsid w:val="00DF2522"/>
    <w:rsid w:val="00DF280C"/>
    <w:rsid w:val="00DF5F56"/>
    <w:rsid w:val="00DF6709"/>
    <w:rsid w:val="00DF68F5"/>
    <w:rsid w:val="00DF6FCB"/>
    <w:rsid w:val="00DF7BF1"/>
    <w:rsid w:val="00E02A56"/>
    <w:rsid w:val="00E04FF1"/>
    <w:rsid w:val="00E074CB"/>
    <w:rsid w:val="00E10AF6"/>
    <w:rsid w:val="00E13E95"/>
    <w:rsid w:val="00E1546A"/>
    <w:rsid w:val="00E15F45"/>
    <w:rsid w:val="00E218A2"/>
    <w:rsid w:val="00E22AC4"/>
    <w:rsid w:val="00E22AE8"/>
    <w:rsid w:val="00E25A78"/>
    <w:rsid w:val="00E317DC"/>
    <w:rsid w:val="00E320DD"/>
    <w:rsid w:val="00E32517"/>
    <w:rsid w:val="00E339C2"/>
    <w:rsid w:val="00E33E3E"/>
    <w:rsid w:val="00E34C69"/>
    <w:rsid w:val="00E351F1"/>
    <w:rsid w:val="00E36E16"/>
    <w:rsid w:val="00E41618"/>
    <w:rsid w:val="00E424B6"/>
    <w:rsid w:val="00E43286"/>
    <w:rsid w:val="00E4368C"/>
    <w:rsid w:val="00E4430B"/>
    <w:rsid w:val="00E54A6E"/>
    <w:rsid w:val="00E63B1D"/>
    <w:rsid w:val="00E65C3C"/>
    <w:rsid w:val="00E710BB"/>
    <w:rsid w:val="00E74824"/>
    <w:rsid w:val="00E75AD4"/>
    <w:rsid w:val="00E777A5"/>
    <w:rsid w:val="00E83319"/>
    <w:rsid w:val="00E841E1"/>
    <w:rsid w:val="00E8491D"/>
    <w:rsid w:val="00E91B60"/>
    <w:rsid w:val="00E95BA4"/>
    <w:rsid w:val="00EA5AB6"/>
    <w:rsid w:val="00EB4890"/>
    <w:rsid w:val="00EB5693"/>
    <w:rsid w:val="00EB62B7"/>
    <w:rsid w:val="00EB76A5"/>
    <w:rsid w:val="00EC0C4D"/>
    <w:rsid w:val="00EC34F1"/>
    <w:rsid w:val="00EC673C"/>
    <w:rsid w:val="00ED5DF9"/>
    <w:rsid w:val="00ED70AC"/>
    <w:rsid w:val="00EE0A74"/>
    <w:rsid w:val="00EE3CE9"/>
    <w:rsid w:val="00EE4078"/>
    <w:rsid w:val="00EE5C5A"/>
    <w:rsid w:val="00EE63C9"/>
    <w:rsid w:val="00EF33B1"/>
    <w:rsid w:val="00EF4B33"/>
    <w:rsid w:val="00EF4CCB"/>
    <w:rsid w:val="00EF5393"/>
    <w:rsid w:val="00EF5C13"/>
    <w:rsid w:val="00F001C6"/>
    <w:rsid w:val="00F03577"/>
    <w:rsid w:val="00F04C11"/>
    <w:rsid w:val="00F06B64"/>
    <w:rsid w:val="00F10739"/>
    <w:rsid w:val="00F12C5A"/>
    <w:rsid w:val="00F14C42"/>
    <w:rsid w:val="00F15810"/>
    <w:rsid w:val="00F177B5"/>
    <w:rsid w:val="00F20660"/>
    <w:rsid w:val="00F20B81"/>
    <w:rsid w:val="00F22804"/>
    <w:rsid w:val="00F23A6D"/>
    <w:rsid w:val="00F307CD"/>
    <w:rsid w:val="00F31B4F"/>
    <w:rsid w:val="00F4067E"/>
    <w:rsid w:val="00F40EF5"/>
    <w:rsid w:val="00F41A22"/>
    <w:rsid w:val="00F42BAE"/>
    <w:rsid w:val="00F42DDE"/>
    <w:rsid w:val="00F44E15"/>
    <w:rsid w:val="00F47D10"/>
    <w:rsid w:val="00F5167A"/>
    <w:rsid w:val="00F52722"/>
    <w:rsid w:val="00F52BEC"/>
    <w:rsid w:val="00F57462"/>
    <w:rsid w:val="00F60C35"/>
    <w:rsid w:val="00F61BB1"/>
    <w:rsid w:val="00F63C14"/>
    <w:rsid w:val="00F64659"/>
    <w:rsid w:val="00F71CB0"/>
    <w:rsid w:val="00F71E59"/>
    <w:rsid w:val="00F73320"/>
    <w:rsid w:val="00F75772"/>
    <w:rsid w:val="00F75E1C"/>
    <w:rsid w:val="00F77FE3"/>
    <w:rsid w:val="00F80597"/>
    <w:rsid w:val="00F82DC3"/>
    <w:rsid w:val="00F91B21"/>
    <w:rsid w:val="00F91BBF"/>
    <w:rsid w:val="00F94141"/>
    <w:rsid w:val="00F943C2"/>
    <w:rsid w:val="00F9551C"/>
    <w:rsid w:val="00F95C95"/>
    <w:rsid w:val="00F97D1C"/>
    <w:rsid w:val="00F97E40"/>
    <w:rsid w:val="00FA0DB5"/>
    <w:rsid w:val="00FA0E1F"/>
    <w:rsid w:val="00FA176B"/>
    <w:rsid w:val="00FA2BFC"/>
    <w:rsid w:val="00FA2F52"/>
    <w:rsid w:val="00FA633D"/>
    <w:rsid w:val="00FA78C7"/>
    <w:rsid w:val="00FB2A39"/>
    <w:rsid w:val="00FB5886"/>
    <w:rsid w:val="00FB641D"/>
    <w:rsid w:val="00FB6845"/>
    <w:rsid w:val="00FC005D"/>
    <w:rsid w:val="00FC0C7C"/>
    <w:rsid w:val="00FD13EF"/>
    <w:rsid w:val="00FD2182"/>
    <w:rsid w:val="00FD35CD"/>
    <w:rsid w:val="00FD35F7"/>
    <w:rsid w:val="00FE138B"/>
    <w:rsid w:val="00FE201A"/>
    <w:rsid w:val="00FE2E26"/>
    <w:rsid w:val="00FE3108"/>
    <w:rsid w:val="00FE52CD"/>
    <w:rsid w:val="00FE566C"/>
    <w:rsid w:val="00FE69A3"/>
    <w:rsid w:val="00FE74B8"/>
    <w:rsid w:val="00FF20B4"/>
    <w:rsid w:val="00FF2D68"/>
    <w:rsid w:val="00FF2F8C"/>
    <w:rsid w:val="00FF72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BA03648"/>
  <w15:docId w15:val="{824BBFA7-D4AE-48A4-84C8-C1CFB8A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FD0"/>
    <w:pPr>
      <w:spacing w:after="0" w:line="240" w:lineRule="auto"/>
    </w:pPr>
    <w:rPr>
      <w:rFonts w:ascii="Times New Roman" w:eastAsia="Times New Roman" w:hAnsi="Times New Roman" w:cs="Times New Roman"/>
      <w:sz w:val="24"/>
      <w:szCs w:val="24"/>
    </w:rPr>
  </w:style>
  <w:style w:type="paragraph" w:styleId="Nagwek1">
    <w:name w:val="heading 1"/>
    <w:next w:val="Normalny"/>
    <w:link w:val="Nagwek1Znak"/>
    <w:uiPriority w:val="9"/>
    <w:qFormat/>
    <w:rsid w:val="00CE1569"/>
    <w:pPr>
      <w:keepNext/>
      <w:keepLines/>
      <w:numPr>
        <w:numId w:val="2"/>
      </w:numPr>
      <w:spacing w:after="17"/>
      <w:ind w:left="10" w:right="5" w:hanging="10"/>
      <w:jc w:val="center"/>
      <w:outlineLvl w:val="0"/>
    </w:pPr>
    <w:rPr>
      <w:rFonts w:ascii="Calibri" w:eastAsia="Calibri" w:hAnsi="Calibri" w:cs="Calibri"/>
      <w:b/>
      <w:color w:val="000000"/>
    </w:rPr>
  </w:style>
  <w:style w:type="paragraph" w:styleId="Nagwek8">
    <w:name w:val="heading 8"/>
    <w:basedOn w:val="Normalny"/>
    <w:next w:val="Normalny"/>
    <w:link w:val="Nagwek8Znak"/>
    <w:qFormat/>
    <w:rsid w:val="00DF7BF1"/>
    <w:pPr>
      <w:numPr>
        <w:ilvl w:val="7"/>
        <w:numId w:val="32"/>
      </w:numPr>
      <w:spacing w:before="240" w:after="60"/>
      <w:outlineLvl w:val="7"/>
    </w:pPr>
    <w:rPr>
      <w:rFonts w:ascii="Arial" w:hAnsi="Arial"/>
      <w:i/>
      <w:sz w:val="20"/>
      <w:szCs w:val="20"/>
    </w:rPr>
  </w:style>
  <w:style w:type="paragraph" w:styleId="Nagwek9">
    <w:name w:val="heading 9"/>
    <w:basedOn w:val="Normalny"/>
    <w:next w:val="Normalny"/>
    <w:link w:val="Nagwek9Znak"/>
    <w:qFormat/>
    <w:rsid w:val="00DF7BF1"/>
    <w:pPr>
      <w:numPr>
        <w:ilvl w:val="8"/>
        <w:numId w:val="32"/>
      </w:numPr>
      <w:spacing w:before="240" w:after="60"/>
      <w:outlineLvl w:val="8"/>
    </w:pPr>
    <w:rPr>
      <w:rFonts w:ascii="Arial" w:hAnsi="Arial"/>
      <w:i/>
      <w:sz w:val="18"/>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E1569"/>
    <w:rPr>
      <w:rFonts w:ascii="Calibri" w:eastAsia="Calibri" w:hAnsi="Calibri" w:cs="Calibri"/>
      <w:b/>
      <w:color w:val="000000"/>
    </w:rPr>
  </w:style>
  <w:style w:type="table" w:customStyle="1" w:styleId="TableGrid">
    <w:name w:val="TableGrid"/>
    <w:rsid w:val="00CE1569"/>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BD1731"/>
    <w:rPr>
      <w:color w:val="0563C1" w:themeColor="hyperlink"/>
      <w:u w:val="single"/>
    </w:rPr>
  </w:style>
  <w:style w:type="character" w:customStyle="1" w:styleId="Nierozpoznanawzmianka1">
    <w:name w:val="Nierozpoznana wzmianka1"/>
    <w:basedOn w:val="Domylnaczcionkaakapitu"/>
    <w:uiPriority w:val="99"/>
    <w:semiHidden/>
    <w:unhideWhenUsed/>
    <w:rsid w:val="00BD1731"/>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L1,Preambuła,Akapit z listą BS,Kolorowa lista — akcent 11"/>
    <w:basedOn w:val="Normalny"/>
    <w:link w:val="AkapitzlistZnak"/>
    <w:uiPriority w:val="99"/>
    <w:qFormat/>
    <w:rsid w:val="00BD1731"/>
    <w:pPr>
      <w:ind w:left="720"/>
      <w:contextualSpacing/>
    </w:pPr>
  </w:style>
  <w:style w:type="paragraph" w:styleId="Nagwek">
    <w:name w:val="header"/>
    <w:basedOn w:val="Normalny"/>
    <w:link w:val="NagwekZnak1"/>
    <w:uiPriority w:val="99"/>
    <w:rsid w:val="00DF7BF1"/>
    <w:pPr>
      <w:tabs>
        <w:tab w:val="center" w:pos="4536"/>
        <w:tab w:val="right" w:pos="9072"/>
      </w:tabs>
    </w:pPr>
    <w:rPr>
      <w:sz w:val="20"/>
      <w:szCs w:val="20"/>
    </w:rPr>
  </w:style>
  <w:style w:type="character" w:customStyle="1" w:styleId="NagwekZnak">
    <w:name w:val="Nagłówek Znak"/>
    <w:basedOn w:val="Domylnaczcionkaakapitu"/>
    <w:uiPriority w:val="99"/>
    <w:rsid w:val="00DF7BF1"/>
    <w:rPr>
      <w:rFonts w:ascii="Calibri" w:eastAsia="Calibri" w:hAnsi="Calibri" w:cs="Calibri"/>
      <w:color w:val="000000"/>
    </w:rPr>
  </w:style>
  <w:style w:type="character" w:customStyle="1" w:styleId="NagwekZnak1">
    <w:name w:val="Nagłówek Znak1"/>
    <w:link w:val="Nagwek"/>
    <w:locked/>
    <w:rsid w:val="00DF7BF1"/>
    <w:rPr>
      <w:rFonts w:ascii="Times New Roman" w:eastAsia="Times New Roman" w:hAnsi="Times New Roman" w:cs="Times New Roman"/>
      <w:sz w:val="20"/>
      <w:szCs w:val="20"/>
    </w:rPr>
  </w:style>
  <w:style w:type="character" w:customStyle="1" w:styleId="Nagwek8Znak">
    <w:name w:val="Nagłówek 8 Znak"/>
    <w:basedOn w:val="Domylnaczcionkaakapitu"/>
    <w:link w:val="Nagwek8"/>
    <w:rsid w:val="00DF7BF1"/>
    <w:rPr>
      <w:rFonts w:ascii="Arial" w:eastAsia="Times New Roman" w:hAnsi="Arial" w:cs="Times New Roman"/>
      <w:i/>
      <w:sz w:val="20"/>
      <w:szCs w:val="20"/>
    </w:rPr>
  </w:style>
  <w:style w:type="character" w:customStyle="1" w:styleId="Nagwek9Znak">
    <w:name w:val="Nagłówek 9 Znak"/>
    <w:basedOn w:val="Domylnaczcionkaakapitu"/>
    <w:link w:val="Nagwek9"/>
    <w:rsid w:val="00DF7BF1"/>
    <w:rPr>
      <w:rFonts w:ascii="Arial" w:eastAsia="Times New Roman" w:hAnsi="Arial" w:cs="Times New Roman"/>
      <w:i/>
      <w:sz w:val="18"/>
      <w:szCs w:val="20"/>
    </w:rPr>
  </w:style>
  <w:style w:type="paragraph" w:styleId="Tekstdymka">
    <w:name w:val="Balloon Text"/>
    <w:basedOn w:val="Normalny"/>
    <w:link w:val="TekstdymkaZnak"/>
    <w:uiPriority w:val="99"/>
    <w:semiHidden/>
    <w:unhideWhenUsed/>
    <w:rsid w:val="00DF7BF1"/>
    <w:rPr>
      <w:rFonts w:ascii="Tahoma" w:hAnsi="Tahoma" w:cs="Tahoma"/>
      <w:sz w:val="16"/>
      <w:szCs w:val="16"/>
    </w:rPr>
  </w:style>
  <w:style w:type="character" w:customStyle="1" w:styleId="TekstdymkaZnak">
    <w:name w:val="Tekst dymka Znak"/>
    <w:basedOn w:val="Domylnaczcionkaakapitu"/>
    <w:link w:val="Tekstdymka"/>
    <w:uiPriority w:val="99"/>
    <w:semiHidden/>
    <w:rsid w:val="00DF7BF1"/>
    <w:rPr>
      <w:rFonts w:ascii="Tahoma" w:eastAsia="Calibri" w:hAnsi="Tahoma" w:cs="Tahoma"/>
      <w:color w:val="000000"/>
      <w:sz w:val="16"/>
      <w:szCs w:val="16"/>
    </w:rPr>
  </w:style>
  <w:style w:type="paragraph" w:styleId="Stopka">
    <w:name w:val="footer"/>
    <w:basedOn w:val="Normalny"/>
    <w:link w:val="StopkaZnak"/>
    <w:rsid w:val="00FF2D68"/>
    <w:pPr>
      <w:tabs>
        <w:tab w:val="center" w:pos="4536"/>
        <w:tab w:val="right" w:pos="9072"/>
      </w:tabs>
    </w:pPr>
  </w:style>
  <w:style w:type="character" w:customStyle="1" w:styleId="StopkaZnak">
    <w:name w:val="Stopka Znak"/>
    <w:basedOn w:val="Domylnaczcionkaakapitu"/>
    <w:link w:val="Stopka"/>
    <w:rsid w:val="00FF2D68"/>
    <w:rPr>
      <w:rFonts w:ascii="Times New Roman" w:eastAsia="Times New Roman" w:hAnsi="Times New Roman" w:cs="Times New Roman"/>
      <w:sz w:val="24"/>
      <w:szCs w:val="24"/>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L1 Znak"/>
    <w:link w:val="Akapitzlist"/>
    <w:uiPriority w:val="99"/>
    <w:qFormat/>
    <w:rsid w:val="00163D69"/>
    <w:rPr>
      <w:rFonts w:ascii="Calibri" w:eastAsia="Calibri" w:hAnsi="Calibri" w:cs="Calibri"/>
      <w:color w:val="000000"/>
    </w:rPr>
  </w:style>
  <w:style w:type="paragraph" w:customStyle="1" w:styleId="Default">
    <w:name w:val="Default"/>
    <w:rsid w:val="005A0F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2">
    <w:name w:val="Nierozpoznana wzmianka2"/>
    <w:basedOn w:val="Domylnaczcionkaakapitu"/>
    <w:uiPriority w:val="99"/>
    <w:semiHidden/>
    <w:unhideWhenUsed/>
    <w:rsid w:val="002D71D0"/>
    <w:rPr>
      <w:color w:val="605E5C"/>
      <w:shd w:val="clear" w:color="auto" w:fill="E1DFDD"/>
    </w:rPr>
  </w:style>
  <w:style w:type="paragraph" w:customStyle="1" w:styleId="Bezodstpw1">
    <w:name w:val="Bez odstępów1"/>
    <w:rsid w:val="00374E23"/>
    <w:pPr>
      <w:spacing w:after="0" w:line="240" w:lineRule="auto"/>
    </w:pPr>
    <w:rPr>
      <w:rFonts w:ascii="Calibri" w:eastAsia="Times New Roman" w:hAnsi="Calibri" w:cs="Times New Roman"/>
      <w:lang w:eastAsia="en-US"/>
    </w:rPr>
  </w:style>
  <w:style w:type="paragraph" w:customStyle="1" w:styleId="Subhead2">
    <w:name w:val="Subhead 2"/>
    <w:basedOn w:val="Normalny"/>
    <w:rsid w:val="0025278D"/>
    <w:rPr>
      <w:b/>
      <w:szCs w:val="20"/>
    </w:rPr>
  </w:style>
  <w:style w:type="character" w:styleId="Odwoaniedokomentarza">
    <w:name w:val="annotation reference"/>
    <w:basedOn w:val="Domylnaczcionkaakapitu"/>
    <w:uiPriority w:val="99"/>
    <w:semiHidden/>
    <w:unhideWhenUsed/>
    <w:rsid w:val="000B1E23"/>
    <w:rPr>
      <w:sz w:val="16"/>
      <w:szCs w:val="16"/>
    </w:rPr>
  </w:style>
  <w:style w:type="paragraph" w:styleId="Tekstkomentarza">
    <w:name w:val="annotation text"/>
    <w:basedOn w:val="Normalny"/>
    <w:link w:val="TekstkomentarzaZnak"/>
    <w:uiPriority w:val="99"/>
    <w:semiHidden/>
    <w:unhideWhenUsed/>
    <w:rsid w:val="000B1E23"/>
    <w:rPr>
      <w:sz w:val="20"/>
      <w:szCs w:val="20"/>
    </w:rPr>
  </w:style>
  <w:style w:type="character" w:customStyle="1" w:styleId="TekstkomentarzaZnak">
    <w:name w:val="Tekst komentarza Znak"/>
    <w:basedOn w:val="Domylnaczcionkaakapitu"/>
    <w:link w:val="Tekstkomentarza"/>
    <w:uiPriority w:val="99"/>
    <w:semiHidden/>
    <w:rsid w:val="000B1E23"/>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0B1E23"/>
    <w:rPr>
      <w:b/>
      <w:bCs/>
    </w:rPr>
  </w:style>
  <w:style w:type="character" w:customStyle="1" w:styleId="TematkomentarzaZnak">
    <w:name w:val="Temat komentarza Znak"/>
    <w:basedOn w:val="TekstkomentarzaZnak"/>
    <w:link w:val="Tematkomentarza"/>
    <w:uiPriority w:val="99"/>
    <w:semiHidden/>
    <w:rsid w:val="000B1E23"/>
    <w:rPr>
      <w:rFonts w:ascii="Times New Roman" w:eastAsia="Times New Roman" w:hAnsi="Times New Roman" w:cs="Times New Roman"/>
      <w:b/>
      <w:bCs/>
      <w:sz w:val="20"/>
      <w:szCs w:val="20"/>
    </w:rPr>
  </w:style>
  <w:style w:type="character" w:customStyle="1" w:styleId="Nierozpoznanawzmianka3">
    <w:name w:val="Nierozpoznana wzmianka3"/>
    <w:basedOn w:val="Domylnaczcionkaakapitu"/>
    <w:uiPriority w:val="99"/>
    <w:semiHidden/>
    <w:unhideWhenUsed/>
    <w:rsid w:val="00C92020"/>
    <w:rPr>
      <w:color w:val="605E5C"/>
      <w:shd w:val="clear" w:color="auto" w:fill="E1DFDD"/>
    </w:rPr>
  </w:style>
  <w:style w:type="paragraph" w:customStyle="1" w:styleId="data">
    <w:name w:val="data"/>
    <w:basedOn w:val="Normalny"/>
    <w:rsid w:val="005B5176"/>
    <w:pPr>
      <w:keepNext/>
      <w:spacing w:before="240"/>
    </w:pPr>
    <w:rPr>
      <w:rFonts w:ascii="Arial" w:hAnsi="Arial"/>
      <w:szCs w:val="20"/>
    </w:rPr>
  </w:style>
  <w:style w:type="paragraph" w:customStyle="1" w:styleId="Greg-tekst">
    <w:name w:val="Greg - tekst"/>
    <w:basedOn w:val="Normalny"/>
    <w:qFormat/>
    <w:rsid w:val="005B5176"/>
    <w:pPr>
      <w:ind w:firstLine="567"/>
      <w:jc w:val="both"/>
    </w:pPr>
  </w:style>
  <w:style w:type="character" w:styleId="Nierozpoznanawzmianka">
    <w:name w:val="Unresolved Mention"/>
    <w:basedOn w:val="Domylnaczcionkaakapitu"/>
    <w:uiPriority w:val="99"/>
    <w:semiHidden/>
    <w:unhideWhenUsed/>
    <w:rsid w:val="00A96B39"/>
    <w:rPr>
      <w:color w:val="605E5C"/>
      <w:shd w:val="clear" w:color="auto" w:fill="E1DFDD"/>
    </w:rPr>
  </w:style>
  <w:style w:type="numbering" w:customStyle="1" w:styleId="Biecalista1">
    <w:name w:val="Bieżąca lista1"/>
    <w:uiPriority w:val="99"/>
    <w:rsid w:val="00857B46"/>
    <w:pPr>
      <w:numPr>
        <w:numId w:val="45"/>
      </w:numPr>
    </w:pPr>
  </w:style>
  <w:style w:type="numbering" w:customStyle="1" w:styleId="Biecalista2">
    <w:name w:val="Bieżąca lista2"/>
    <w:uiPriority w:val="99"/>
    <w:rsid w:val="00EB62B7"/>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5988">
      <w:bodyDiv w:val="1"/>
      <w:marLeft w:val="0"/>
      <w:marRight w:val="0"/>
      <w:marTop w:val="0"/>
      <w:marBottom w:val="0"/>
      <w:divBdr>
        <w:top w:val="none" w:sz="0" w:space="0" w:color="auto"/>
        <w:left w:val="none" w:sz="0" w:space="0" w:color="auto"/>
        <w:bottom w:val="none" w:sz="0" w:space="0" w:color="auto"/>
        <w:right w:val="none" w:sz="0" w:space="0" w:color="auto"/>
      </w:divBdr>
    </w:div>
    <w:div w:id="340477093">
      <w:bodyDiv w:val="1"/>
      <w:marLeft w:val="0"/>
      <w:marRight w:val="0"/>
      <w:marTop w:val="0"/>
      <w:marBottom w:val="0"/>
      <w:divBdr>
        <w:top w:val="none" w:sz="0" w:space="0" w:color="auto"/>
        <w:left w:val="none" w:sz="0" w:space="0" w:color="auto"/>
        <w:bottom w:val="none" w:sz="0" w:space="0" w:color="auto"/>
        <w:right w:val="none" w:sz="0" w:space="0" w:color="auto"/>
      </w:divBdr>
    </w:div>
    <w:div w:id="438138157">
      <w:bodyDiv w:val="1"/>
      <w:marLeft w:val="0"/>
      <w:marRight w:val="0"/>
      <w:marTop w:val="0"/>
      <w:marBottom w:val="0"/>
      <w:divBdr>
        <w:top w:val="none" w:sz="0" w:space="0" w:color="auto"/>
        <w:left w:val="none" w:sz="0" w:space="0" w:color="auto"/>
        <w:bottom w:val="none" w:sz="0" w:space="0" w:color="auto"/>
        <w:right w:val="none" w:sz="0" w:space="0" w:color="auto"/>
      </w:divBdr>
    </w:div>
    <w:div w:id="458885901">
      <w:bodyDiv w:val="1"/>
      <w:marLeft w:val="0"/>
      <w:marRight w:val="0"/>
      <w:marTop w:val="0"/>
      <w:marBottom w:val="0"/>
      <w:divBdr>
        <w:top w:val="none" w:sz="0" w:space="0" w:color="auto"/>
        <w:left w:val="none" w:sz="0" w:space="0" w:color="auto"/>
        <w:bottom w:val="none" w:sz="0" w:space="0" w:color="auto"/>
        <w:right w:val="none" w:sz="0" w:space="0" w:color="auto"/>
      </w:divBdr>
    </w:div>
    <w:div w:id="478576050">
      <w:bodyDiv w:val="1"/>
      <w:marLeft w:val="0"/>
      <w:marRight w:val="0"/>
      <w:marTop w:val="0"/>
      <w:marBottom w:val="0"/>
      <w:divBdr>
        <w:top w:val="none" w:sz="0" w:space="0" w:color="auto"/>
        <w:left w:val="none" w:sz="0" w:space="0" w:color="auto"/>
        <w:bottom w:val="none" w:sz="0" w:space="0" w:color="auto"/>
        <w:right w:val="none" w:sz="0" w:space="0" w:color="auto"/>
      </w:divBdr>
    </w:div>
    <w:div w:id="588463263">
      <w:bodyDiv w:val="1"/>
      <w:marLeft w:val="0"/>
      <w:marRight w:val="0"/>
      <w:marTop w:val="0"/>
      <w:marBottom w:val="0"/>
      <w:divBdr>
        <w:top w:val="none" w:sz="0" w:space="0" w:color="auto"/>
        <w:left w:val="none" w:sz="0" w:space="0" w:color="auto"/>
        <w:bottom w:val="none" w:sz="0" w:space="0" w:color="auto"/>
        <w:right w:val="none" w:sz="0" w:space="0" w:color="auto"/>
      </w:divBdr>
    </w:div>
    <w:div w:id="629046188">
      <w:bodyDiv w:val="1"/>
      <w:marLeft w:val="0"/>
      <w:marRight w:val="0"/>
      <w:marTop w:val="0"/>
      <w:marBottom w:val="0"/>
      <w:divBdr>
        <w:top w:val="none" w:sz="0" w:space="0" w:color="auto"/>
        <w:left w:val="none" w:sz="0" w:space="0" w:color="auto"/>
        <w:bottom w:val="none" w:sz="0" w:space="0" w:color="auto"/>
        <w:right w:val="none" w:sz="0" w:space="0" w:color="auto"/>
      </w:divBdr>
    </w:div>
    <w:div w:id="727991602">
      <w:bodyDiv w:val="1"/>
      <w:marLeft w:val="0"/>
      <w:marRight w:val="0"/>
      <w:marTop w:val="0"/>
      <w:marBottom w:val="0"/>
      <w:divBdr>
        <w:top w:val="none" w:sz="0" w:space="0" w:color="auto"/>
        <w:left w:val="none" w:sz="0" w:space="0" w:color="auto"/>
        <w:bottom w:val="none" w:sz="0" w:space="0" w:color="auto"/>
        <w:right w:val="none" w:sz="0" w:space="0" w:color="auto"/>
      </w:divBdr>
    </w:div>
    <w:div w:id="1285699672">
      <w:bodyDiv w:val="1"/>
      <w:marLeft w:val="0"/>
      <w:marRight w:val="0"/>
      <w:marTop w:val="0"/>
      <w:marBottom w:val="0"/>
      <w:divBdr>
        <w:top w:val="none" w:sz="0" w:space="0" w:color="auto"/>
        <w:left w:val="none" w:sz="0" w:space="0" w:color="auto"/>
        <w:bottom w:val="none" w:sz="0" w:space="0" w:color="auto"/>
        <w:right w:val="none" w:sz="0" w:space="0" w:color="auto"/>
      </w:divBdr>
    </w:div>
    <w:div w:id="1388072620">
      <w:bodyDiv w:val="1"/>
      <w:marLeft w:val="0"/>
      <w:marRight w:val="0"/>
      <w:marTop w:val="0"/>
      <w:marBottom w:val="0"/>
      <w:divBdr>
        <w:top w:val="none" w:sz="0" w:space="0" w:color="auto"/>
        <w:left w:val="none" w:sz="0" w:space="0" w:color="auto"/>
        <w:bottom w:val="none" w:sz="0" w:space="0" w:color="auto"/>
        <w:right w:val="none" w:sz="0" w:space="0" w:color="auto"/>
      </w:divBdr>
    </w:div>
    <w:div w:id="1511942899">
      <w:bodyDiv w:val="1"/>
      <w:marLeft w:val="0"/>
      <w:marRight w:val="0"/>
      <w:marTop w:val="0"/>
      <w:marBottom w:val="0"/>
      <w:divBdr>
        <w:top w:val="none" w:sz="0" w:space="0" w:color="auto"/>
        <w:left w:val="none" w:sz="0" w:space="0" w:color="auto"/>
        <w:bottom w:val="none" w:sz="0" w:space="0" w:color="auto"/>
        <w:right w:val="none" w:sz="0" w:space="0" w:color="auto"/>
      </w:divBdr>
    </w:div>
    <w:div w:id="1564870689">
      <w:bodyDiv w:val="1"/>
      <w:marLeft w:val="0"/>
      <w:marRight w:val="0"/>
      <w:marTop w:val="0"/>
      <w:marBottom w:val="0"/>
      <w:divBdr>
        <w:top w:val="none" w:sz="0" w:space="0" w:color="auto"/>
        <w:left w:val="none" w:sz="0" w:space="0" w:color="auto"/>
        <w:bottom w:val="none" w:sz="0" w:space="0" w:color="auto"/>
        <w:right w:val="none" w:sz="0" w:space="0" w:color="auto"/>
      </w:divBdr>
    </w:div>
    <w:div w:id="1655331202">
      <w:bodyDiv w:val="1"/>
      <w:marLeft w:val="0"/>
      <w:marRight w:val="0"/>
      <w:marTop w:val="0"/>
      <w:marBottom w:val="0"/>
      <w:divBdr>
        <w:top w:val="none" w:sz="0" w:space="0" w:color="auto"/>
        <w:left w:val="none" w:sz="0" w:space="0" w:color="auto"/>
        <w:bottom w:val="none" w:sz="0" w:space="0" w:color="auto"/>
        <w:right w:val="none" w:sz="0" w:space="0" w:color="auto"/>
      </w:divBdr>
    </w:div>
    <w:div w:id="1722823770">
      <w:bodyDiv w:val="1"/>
      <w:marLeft w:val="0"/>
      <w:marRight w:val="0"/>
      <w:marTop w:val="0"/>
      <w:marBottom w:val="0"/>
      <w:divBdr>
        <w:top w:val="none" w:sz="0" w:space="0" w:color="auto"/>
        <w:left w:val="none" w:sz="0" w:space="0" w:color="auto"/>
        <w:bottom w:val="none" w:sz="0" w:space="0" w:color="auto"/>
        <w:right w:val="none" w:sz="0" w:space="0" w:color="auto"/>
      </w:divBdr>
    </w:div>
    <w:div w:id="1883907770">
      <w:bodyDiv w:val="1"/>
      <w:marLeft w:val="0"/>
      <w:marRight w:val="0"/>
      <w:marTop w:val="0"/>
      <w:marBottom w:val="0"/>
      <w:divBdr>
        <w:top w:val="none" w:sz="0" w:space="0" w:color="auto"/>
        <w:left w:val="none" w:sz="0" w:space="0" w:color="auto"/>
        <w:bottom w:val="none" w:sz="0" w:space="0" w:color="auto"/>
        <w:right w:val="none" w:sz="0" w:space="0" w:color="auto"/>
      </w:divBdr>
    </w:div>
    <w:div w:id="1936018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zarzad@zdmikp.bydgoszcz.pl"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platformazakupowa.pl/transakcja/73610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mwik.bydgoszcz.pl" TargetMode="External"/><Relationship Id="rId25" Type="http://schemas.openxmlformats.org/officeDocument/2006/relationships/hyperlink" Target="https://platformazakupowa.pl/transakcja/736109" TargetMode="External"/><Relationship Id="rId2" Type="http://schemas.openxmlformats.org/officeDocument/2006/relationships/numbering" Target="numbering.xml"/><Relationship Id="rId16" Type="http://schemas.openxmlformats.org/officeDocument/2006/relationships/hyperlink" Target="mailto:urzad@um.bydgoszcz.pl" TargetMode="External"/><Relationship Id="rId20" Type="http://schemas.openxmlformats.org/officeDocument/2006/relationships/hyperlink" Target="http://www.platformazakupow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alicja.kruszczynska@zdmikp.bydgoszcz.pl" TargetMode="External"/><Relationship Id="rId5" Type="http://schemas.openxmlformats.org/officeDocument/2006/relationships/webSettings" Target="webSettings.xml"/><Relationship Id="rId15" Type="http://schemas.openxmlformats.org/officeDocument/2006/relationships/hyperlink" Target="http://www.zdmikp.bydgoszcz.pl" TargetMode="External"/><Relationship Id="rId23" Type="http://schemas.openxmlformats.org/officeDocument/2006/relationships/hyperlink" Target="http://www.platformazakupowa.pl/strona/45-instrukcje"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zdmikp.bydgoszcz.p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zarzad@zdmikp.bydgoszcz.pl" TargetMode="External"/><Relationship Id="rId22" Type="http://schemas.openxmlformats.org/officeDocument/2006/relationships/hyperlink" Target="https://www.portalzp.pl/kody-cpv/szczegoly/roboty-budowlane-w-zakresie-mostow-6593" TargetMode="External"/><Relationship Id="rId27" Type="http://schemas.openxmlformats.org/officeDocument/2006/relationships/header" Target="header5.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5F15C-A865-4E79-8129-CFD9B600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1</Pages>
  <Words>10718</Words>
  <Characters>64311</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Zatwierdził:</vt:lpstr>
    </vt:vector>
  </TitlesOfParts>
  <Company/>
  <LinksUpToDate>false</LinksUpToDate>
  <CharactersWithSpaces>74880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Zatwierdził:</dc:title>
  <dc:subject/>
  <dc:creator>Inter Broker sp. z o.o.</dc:creator>
  <cp:keywords/>
  <cp:lastModifiedBy>Alicja Kruszczynska</cp:lastModifiedBy>
  <cp:revision>99</cp:revision>
  <cp:lastPrinted>2023-03-06T12:11:00Z</cp:lastPrinted>
  <dcterms:created xsi:type="dcterms:W3CDTF">2022-05-23T07:41:00Z</dcterms:created>
  <dcterms:modified xsi:type="dcterms:W3CDTF">2023-03-31T05:30:00Z</dcterms:modified>
</cp:coreProperties>
</file>